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77" w:rsidRDefault="004E0877" w:rsidP="004E0877">
      <w:pPr>
        <w:jc w:val="both"/>
        <w:rPr>
          <w:rFonts w:ascii="Times New Roman" w:hAnsi="Times New Roman"/>
          <w:b/>
          <w:lang w:val="ru-RU"/>
        </w:rPr>
      </w:pPr>
    </w:p>
    <w:p w:rsidR="008F5880" w:rsidRDefault="008F5880" w:rsidP="004E0877">
      <w:pPr>
        <w:jc w:val="both"/>
        <w:rPr>
          <w:rFonts w:ascii="Times New Roman" w:hAnsi="Times New Roman"/>
          <w:b/>
          <w:lang w:val="ru-RU"/>
        </w:rPr>
      </w:pPr>
    </w:p>
    <w:p w:rsidR="008F5880" w:rsidRDefault="008F5880" w:rsidP="004E0877">
      <w:pPr>
        <w:jc w:val="both"/>
        <w:rPr>
          <w:rFonts w:ascii="Times New Roman" w:hAnsi="Times New Roman"/>
          <w:b/>
          <w:lang w:val="ru-RU"/>
        </w:rPr>
      </w:pPr>
    </w:p>
    <w:p w:rsidR="008F5880" w:rsidRDefault="008F5880" w:rsidP="004E0877">
      <w:pPr>
        <w:jc w:val="both"/>
        <w:rPr>
          <w:rFonts w:ascii="Times New Roman" w:hAnsi="Times New Roman"/>
          <w:b/>
          <w:lang w:val="ru-RU"/>
        </w:rPr>
      </w:pPr>
    </w:p>
    <w:p w:rsidR="008F5880" w:rsidRDefault="008F5880" w:rsidP="004E0877">
      <w:pPr>
        <w:jc w:val="both"/>
        <w:rPr>
          <w:rFonts w:ascii="Times New Roman" w:hAnsi="Times New Roman"/>
          <w:b/>
          <w:lang w:val="ru-RU"/>
        </w:rPr>
      </w:pPr>
    </w:p>
    <w:p w:rsidR="008F5880" w:rsidRDefault="008F5880" w:rsidP="004E0877">
      <w:pPr>
        <w:jc w:val="both"/>
        <w:rPr>
          <w:rFonts w:ascii="Times New Roman" w:hAnsi="Times New Roman"/>
          <w:b/>
          <w:lang w:val="ru-RU"/>
        </w:rPr>
      </w:pPr>
    </w:p>
    <w:p w:rsidR="008F5880" w:rsidRPr="0066373F" w:rsidRDefault="008F5880" w:rsidP="004E0877">
      <w:pPr>
        <w:jc w:val="both"/>
        <w:rPr>
          <w:rFonts w:ascii="Times New Roman" w:hAnsi="Times New Roman"/>
          <w:b/>
          <w:lang w:val="ru-RU"/>
        </w:rPr>
      </w:pPr>
    </w:p>
    <w:p w:rsidR="0017624F" w:rsidRPr="0066373F" w:rsidRDefault="0017624F" w:rsidP="0017624F">
      <w:pPr>
        <w:jc w:val="both"/>
        <w:rPr>
          <w:rFonts w:ascii="Times New Roman" w:hAnsi="Times New Roman"/>
          <w:b/>
          <w:lang w:val="ru-RU"/>
        </w:rPr>
      </w:pPr>
    </w:p>
    <w:p w:rsidR="0017624F" w:rsidRPr="0066373F" w:rsidRDefault="0017624F" w:rsidP="0017624F">
      <w:pPr>
        <w:jc w:val="both"/>
        <w:rPr>
          <w:rFonts w:ascii="Times New Roman" w:hAnsi="Times New Roman"/>
          <w:b/>
          <w:lang w:val="ru-RU"/>
        </w:rPr>
      </w:pPr>
    </w:p>
    <w:p w:rsidR="0017624F" w:rsidRPr="0066373F" w:rsidRDefault="0017624F" w:rsidP="0017624F">
      <w:pPr>
        <w:jc w:val="both"/>
        <w:rPr>
          <w:rFonts w:ascii="Times New Roman" w:hAnsi="Times New Roman"/>
          <w:b/>
          <w:lang w:val="ru-RU"/>
        </w:rPr>
      </w:pPr>
    </w:p>
    <w:p w:rsidR="0017624F" w:rsidRPr="0066373F" w:rsidRDefault="0017624F" w:rsidP="0017624F">
      <w:pPr>
        <w:jc w:val="both"/>
        <w:rPr>
          <w:rFonts w:ascii="Times New Roman" w:hAnsi="Times New Roman"/>
          <w:b/>
          <w:lang w:val="ru-RU"/>
        </w:rPr>
      </w:pPr>
    </w:p>
    <w:p w:rsidR="0017624F" w:rsidRDefault="0017624F" w:rsidP="0017624F">
      <w:pPr>
        <w:jc w:val="both"/>
        <w:rPr>
          <w:rFonts w:ascii="Times New Roman" w:hAnsi="Times New Roman"/>
          <w:b/>
          <w:lang w:val="ru-RU"/>
        </w:rPr>
      </w:pPr>
    </w:p>
    <w:p w:rsidR="0017624F" w:rsidRDefault="0017624F" w:rsidP="0017624F">
      <w:pPr>
        <w:jc w:val="both"/>
        <w:rPr>
          <w:rFonts w:ascii="Times New Roman" w:hAnsi="Times New Roman"/>
          <w:b/>
          <w:lang w:val="ru-RU"/>
        </w:rPr>
      </w:pPr>
    </w:p>
    <w:p w:rsidR="0017624F" w:rsidRPr="0066373F" w:rsidRDefault="0017624F" w:rsidP="0017624F">
      <w:pPr>
        <w:jc w:val="both"/>
        <w:rPr>
          <w:rFonts w:ascii="Times New Roman" w:hAnsi="Times New Roman"/>
          <w:b/>
          <w:lang w:val="ru-RU"/>
        </w:rPr>
      </w:pPr>
    </w:p>
    <w:p w:rsidR="0017624F" w:rsidRPr="0066373F" w:rsidRDefault="0017624F" w:rsidP="0017624F">
      <w:pPr>
        <w:jc w:val="both"/>
        <w:rPr>
          <w:rFonts w:ascii="Times New Roman" w:hAnsi="Times New Roman"/>
          <w:b/>
          <w:lang w:val="ru-RU"/>
        </w:rPr>
      </w:pPr>
    </w:p>
    <w:p w:rsidR="0017624F" w:rsidRPr="0066373F" w:rsidRDefault="0017624F" w:rsidP="0017624F">
      <w:pPr>
        <w:jc w:val="center"/>
        <w:rPr>
          <w:rFonts w:ascii="Times New Roman" w:hAnsi="Times New Roman"/>
          <w:b/>
          <w:lang w:val="ru-RU"/>
        </w:rPr>
      </w:pPr>
    </w:p>
    <w:p w:rsidR="0017624F" w:rsidRPr="0066373F" w:rsidRDefault="0017624F" w:rsidP="0017624F">
      <w:pPr>
        <w:jc w:val="center"/>
        <w:rPr>
          <w:rFonts w:ascii="Times New Roman" w:hAnsi="Times New Roman"/>
          <w:b/>
          <w:lang w:val="ru-RU"/>
        </w:rPr>
      </w:pPr>
    </w:p>
    <w:p w:rsidR="0017624F" w:rsidRPr="00571BBE" w:rsidRDefault="0017624F" w:rsidP="0017624F">
      <w:pPr>
        <w:jc w:val="center"/>
        <w:rPr>
          <w:rFonts w:ascii="Times New Roman" w:hAnsi="Times New Roman"/>
          <w:b/>
          <w:sz w:val="28"/>
          <w:szCs w:val="28"/>
          <w:lang w:val="ru-RU"/>
        </w:rPr>
      </w:pPr>
      <w:r w:rsidRPr="00571BBE">
        <w:rPr>
          <w:rFonts w:ascii="Times New Roman" w:hAnsi="Times New Roman"/>
          <w:b/>
          <w:sz w:val="28"/>
          <w:szCs w:val="28"/>
          <w:lang w:val="ru-RU"/>
        </w:rPr>
        <w:t>ТЕХНИЧЕСКАЯ СПЕЦИФИКАЦИЯ</w:t>
      </w:r>
    </w:p>
    <w:p w:rsidR="008A380D" w:rsidRPr="00571BBE" w:rsidRDefault="007F004F" w:rsidP="00D54D61">
      <w:pPr>
        <w:jc w:val="both"/>
        <w:rPr>
          <w:rFonts w:ascii="Times New Roman" w:eastAsia="Times New Roman" w:hAnsi="Times New Roman"/>
          <w:b/>
          <w:sz w:val="28"/>
          <w:szCs w:val="28"/>
          <w:lang w:val="ru-RU" w:bidi="ar-SA"/>
        </w:rPr>
      </w:pPr>
      <w:proofErr w:type="gramStart"/>
      <w:r w:rsidRPr="00571BBE">
        <w:rPr>
          <w:rFonts w:ascii="Times New Roman" w:hAnsi="Times New Roman"/>
          <w:b/>
          <w:sz w:val="28"/>
          <w:szCs w:val="28"/>
          <w:lang w:val="ru-RU"/>
        </w:rPr>
        <w:t>на</w:t>
      </w:r>
      <w:proofErr w:type="gramEnd"/>
      <w:r w:rsidRPr="00571BBE">
        <w:rPr>
          <w:rFonts w:ascii="Times New Roman" w:hAnsi="Times New Roman"/>
          <w:b/>
          <w:sz w:val="28"/>
          <w:szCs w:val="28"/>
          <w:lang w:val="ru-RU"/>
        </w:rPr>
        <w:t xml:space="preserve"> услуги</w:t>
      </w:r>
      <w:r w:rsidR="00936DAA" w:rsidRPr="00571BBE">
        <w:rPr>
          <w:rFonts w:ascii="Times New Roman" w:hAnsi="Times New Roman"/>
          <w:b/>
          <w:sz w:val="28"/>
          <w:szCs w:val="28"/>
          <w:lang w:val="ru-RU"/>
        </w:rPr>
        <w:t>:</w:t>
      </w:r>
      <w:r w:rsidR="00487E52" w:rsidRPr="00571BBE">
        <w:rPr>
          <w:rFonts w:ascii="Times New Roman" w:hAnsi="Times New Roman"/>
          <w:b/>
          <w:sz w:val="28"/>
          <w:szCs w:val="28"/>
          <w:lang w:val="ru-RU"/>
        </w:rPr>
        <w:t xml:space="preserve"> </w:t>
      </w:r>
      <w:r w:rsidR="00D54D61" w:rsidRPr="00571BBE">
        <w:rPr>
          <w:rFonts w:ascii="Times New Roman" w:eastAsia="Times New Roman" w:hAnsi="Times New Roman"/>
          <w:b/>
          <w:sz w:val="28"/>
          <w:szCs w:val="28"/>
          <w:lang w:val="ru-RU" w:bidi="ar-SA"/>
        </w:rPr>
        <w:t xml:space="preserve">Технический надзор по проекту </w:t>
      </w:r>
      <w:r w:rsidR="00A00FC0" w:rsidRPr="00571BBE">
        <w:rPr>
          <w:rFonts w:ascii="Times New Roman" w:hAnsi="Times New Roman"/>
          <w:b/>
          <w:sz w:val="28"/>
          <w:szCs w:val="28"/>
          <w:lang w:val="ru-RU"/>
        </w:rPr>
        <w:t xml:space="preserve">«Капитальный ремонт здания гаража в </w:t>
      </w:r>
      <w:proofErr w:type="spellStart"/>
      <w:r w:rsidR="00A00FC0" w:rsidRPr="00571BBE">
        <w:rPr>
          <w:rFonts w:ascii="Times New Roman" w:hAnsi="Times New Roman"/>
          <w:b/>
          <w:sz w:val="28"/>
          <w:szCs w:val="28"/>
          <w:lang w:val="ru-RU"/>
        </w:rPr>
        <w:t>Актауском</w:t>
      </w:r>
      <w:proofErr w:type="spellEnd"/>
      <w:r w:rsidR="00A00FC0" w:rsidRPr="00571BBE">
        <w:rPr>
          <w:rFonts w:ascii="Times New Roman" w:hAnsi="Times New Roman"/>
          <w:b/>
          <w:sz w:val="28"/>
          <w:szCs w:val="28"/>
          <w:lang w:val="ru-RU"/>
        </w:rPr>
        <w:t xml:space="preserve"> филиале РГП «Казаэронавигация»</w:t>
      </w:r>
      <w:r w:rsidR="00A00FC0" w:rsidRPr="00571BBE">
        <w:rPr>
          <w:rFonts w:ascii="Times New Roman" w:eastAsia="Times New Roman" w:hAnsi="Times New Roman"/>
          <w:b/>
          <w:sz w:val="28"/>
          <w:szCs w:val="28"/>
          <w:lang w:val="ru-RU" w:bidi="ar-SA"/>
        </w:rPr>
        <w:t>.</w:t>
      </w:r>
    </w:p>
    <w:p w:rsidR="00936DAA" w:rsidRPr="00571BBE" w:rsidRDefault="00936DAA" w:rsidP="00936DAA">
      <w:pPr>
        <w:jc w:val="both"/>
        <w:rPr>
          <w:rFonts w:ascii="Times New Roman" w:eastAsia="Times New Roman" w:hAnsi="Times New Roman"/>
          <w:b/>
          <w:sz w:val="28"/>
          <w:szCs w:val="28"/>
          <w:lang w:val="ru-RU" w:eastAsia="ru-RU" w:bidi="ar-SA"/>
        </w:rPr>
      </w:pPr>
    </w:p>
    <w:p w:rsidR="003917AA" w:rsidRPr="00571BBE" w:rsidRDefault="003917AA" w:rsidP="003917AA">
      <w:pPr>
        <w:jc w:val="center"/>
        <w:rPr>
          <w:rFonts w:ascii="Times New Roman" w:hAnsi="Times New Roman"/>
          <w:b/>
          <w:sz w:val="28"/>
          <w:szCs w:val="28"/>
          <w:lang w:val="ru-RU"/>
        </w:rPr>
      </w:pPr>
    </w:p>
    <w:p w:rsidR="0017624F" w:rsidRPr="00571BBE" w:rsidRDefault="0017624F" w:rsidP="003917AA">
      <w:pPr>
        <w:pStyle w:val="a4"/>
        <w:ind w:left="284"/>
        <w:jc w:val="both"/>
        <w:rPr>
          <w:b/>
          <w:sz w:val="28"/>
          <w:szCs w:val="28"/>
        </w:rPr>
      </w:pPr>
    </w:p>
    <w:p w:rsidR="0017624F" w:rsidRPr="00571BBE" w:rsidRDefault="0017624F" w:rsidP="00676EB8">
      <w:pPr>
        <w:jc w:val="center"/>
        <w:rPr>
          <w:rFonts w:ascii="Times New Roman" w:hAnsi="Times New Roman"/>
          <w:b/>
          <w:lang w:val="ru-RU"/>
        </w:rPr>
      </w:pPr>
    </w:p>
    <w:p w:rsidR="0017624F" w:rsidRPr="00571BBE" w:rsidRDefault="0017624F" w:rsidP="0017624F">
      <w:pPr>
        <w:jc w:val="both"/>
        <w:rPr>
          <w:rFonts w:ascii="Times New Roman" w:hAnsi="Times New Roman"/>
          <w:b/>
          <w:lang w:val="ru-RU"/>
        </w:rPr>
      </w:pPr>
    </w:p>
    <w:p w:rsidR="0017624F" w:rsidRPr="00571BBE" w:rsidRDefault="0017624F" w:rsidP="0017624F">
      <w:pPr>
        <w:jc w:val="both"/>
        <w:rPr>
          <w:rFonts w:ascii="Times New Roman" w:hAnsi="Times New Roman"/>
          <w:b/>
          <w:color w:val="FF0000"/>
          <w:lang w:val="ru-RU"/>
        </w:rPr>
      </w:pPr>
    </w:p>
    <w:p w:rsidR="0017624F" w:rsidRPr="00571BBE" w:rsidRDefault="0017624F" w:rsidP="00B72E08">
      <w:pPr>
        <w:ind w:left="426" w:hanging="142"/>
        <w:jc w:val="both"/>
        <w:rPr>
          <w:rFonts w:ascii="Times New Roman" w:hAnsi="Times New Roman"/>
          <w:b/>
          <w:color w:val="FF0000"/>
          <w:sz w:val="28"/>
          <w:szCs w:val="28"/>
          <w:lang w:val="ru-RU"/>
        </w:rPr>
      </w:pPr>
    </w:p>
    <w:p w:rsidR="00A00FC0" w:rsidRPr="00571BBE" w:rsidRDefault="00A00FC0" w:rsidP="00A00FC0">
      <w:pPr>
        <w:ind w:left="142"/>
        <w:jc w:val="both"/>
        <w:rPr>
          <w:rFonts w:ascii="Times New Roman" w:hAnsi="Times New Roman"/>
          <w:lang w:val="ru-RU"/>
        </w:rPr>
      </w:pPr>
      <w:r w:rsidRPr="00571BBE">
        <w:rPr>
          <w:rFonts w:ascii="Times New Roman" w:hAnsi="Times New Roman"/>
          <w:lang w:val="ru-RU"/>
        </w:rPr>
        <w:t xml:space="preserve">Разработчик </w:t>
      </w:r>
      <w:proofErr w:type="spellStart"/>
      <w:r w:rsidRPr="00571BBE">
        <w:rPr>
          <w:rFonts w:ascii="Times New Roman" w:hAnsi="Times New Roman"/>
          <w:lang w:val="ru-RU"/>
        </w:rPr>
        <w:t>проектно</w:t>
      </w:r>
      <w:proofErr w:type="spellEnd"/>
      <w:r w:rsidRPr="00571BBE">
        <w:rPr>
          <w:rFonts w:ascii="Times New Roman" w:hAnsi="Times New Roman"/>
          <w:lang w:val="ru-RU"/>
        </w:rPr>
        <w:t xml:space="preserve"> – сметной документации:</w:t>
      </w:r>
    </w:p>
    <w:p w:rsidR="00A00FC0" w:rsidRPr="00571BBE" w:rsidRDefault="00A00FC0" w:rsidP="00A00FC0">
      <w:pPr>
        <w:ind w:left="1276" w:hanging="1134"/>
        <w:jc w:val="both"/>
        <w:rPr>
          <w:rFonts w:ascii="Times New Roman" w:hAnsi="Times New Roman"/>
          <w:b/>
          <w:lang w:val="ru-RU"/>
        </w:rPr>
      </w:pPr>
      <w:r w:rsidRPr="00571BBE">
        <w:rPr>
          <w:rFonts w:ascii="Times New Roman" w:eastAsia="Times New Roman" w:hAnsi="Times New Roman"/>
          <w:lang w:val="ru-RU" w:eastAsia="ru-RU"/>
        </w:rPr>
        <w:t>ТОО «ПСК Архат 2»</w:t>
      </w:r>
    </w:p>
    <w:p w:rsidR="00A00FC0" w:rsidRPr="00571BBE" w:rsidRDefault="00A00FC0" w:rsidP="00A00FC0">
      <w:pPr>
        <w:ind w:left="1276" w:hanging="1134"/>
        <w:jc w:val="both"/>
        <w:rPr>
          <w:rFonts w:ascii="Times New Roman" w:hAnsi="Times New Roman"/>
          <w:b/>
          <w:bCs/>
          <w:lang w:val="ru-RU"/>
        </w:rPr>
      </w:pPr>
    </w:p>
    <w:p w:rsidR="00A00FC0" w:rsidRPr="00571BBE" w:rsidRDefault="00A00FC0" w:rsidP="00A00FC0">
      <w:pPr>
        <w:ind w:left="142"/>
        <w:jc w:val="both"/>
        <w:rPr>
          <w:rFonts w:ascii="Times New Roman" w:hAnsi="Times New Roman"/>
          <w:sz w:val="28"/>
          <w:szCs w:val="28"/>
          <w:lang w:val="ru-RU"/>
        </w:rPr>
      </w:pPr>
      <w:r w:rsidRPr="00571BBE">
        <w:rPr>
          <w:rFonts w:ascii="Times New Roman" w:hAnsi="Times New Roman"/>
          <w:bCs/>
          <w:sz w:val="28"/>
          <w:szCs w:val="28"/>
          <w:lang w:val="ru-RU"/>
        </w:rPr>
        <w:t xml:space="preserve">Заключение </w:t>
      </w:r>
      <w:r w:rsidRPr="00571BBE">
        <w:rPr>
          <w:rFonts w:ascii="Times New Roman" w:hAnsi="Times New Roman"/>
          <w:sz w:val="28"/>
          <w:szCs w:val="28"/>
          <w:lang w:val="ru-RU"/>
        </w:rPr>
        <w:t xml:space="preserve">ТОО </w:t>
      </w:r>
      <w:r w:rsidRPr="00571BBE">
        <w:rPr>
          <w:rFonts w:ascii="Times New Roman" w:eastAsia="ArialMT" w:hAnsi="Times New Roman"/>
          <w:sz w:val="28"/>
          <w:szCs w:val="28"/>
          <w:lang w:val="ru-RU" w:bidi="ar-SA"/>
        </w:rPr>
        <w:t>«ARCHITECTSЭКСПЕРТИЗА.KZ»</w:t>
      </w:r>
    </w:p>
    <w:p w:rsidR="00487E52" w:rsidRPr="00571BBE" w:rsidRDefault="00A00FC0" w:rsidP="00A00FC0">
      <w:pPr>
        <w:ind w:firstLine="142"/>
        <w:jc w:val="both"/>
        <w:rPr>
          <w:rFonts w:ascii="Times New Roman" w:hAnsi="Times New Roman"/>
          <w:b/>
          <w:sz w:val="28"/>
          <w:szCs w:val="28"/>
          <w:lang w:val="ru-RU"/>
        </w:rPr>
      </w:pPr>
      <w:r w:rsidRPr="00571BBE">
        <w:rPr>
          <w:rFonts w:ascii="Times New Roman" w:hAnsi="Times New Roman"/>
          <w:lang w:val="ru-RU"/>
        </w:rPr>
        <w:t xml:space="preserve">№ </w:t>
      </w:r>
      <w:r w:rsidRPr="00571BBE">
        <w:rPr>
          <w:rFonts w:ascii="Times New Roman" w:hAnsi="Times New Roman"/>
        </w:rPr>
        <w:t>Arch</w:t>
      </w:r>
      <w:r w:rsidRPr="00571BBE">
        <w:rPr>
          <w:rFonts w:ascii="Times New Roman" w:hAnsi="Times New Roman"/>
          <w:lang w:val="ru-RU"/>
        </w:rPr>
        <w:t>-0136/18 от 27.07.2018 г.</w:t>
      </w:r>
    </w:p>
    <w:p w:rsidR="000B5A87" w:rsidRPr="00571BBE" w:rsidRDefault="000B5A87" w:rsidP="000B5A87">
      <w:pPr>
        <w:jc w:val="both"/>
        <w:rPr>
          <w:rFonts w:ascii="Times New Roman" w:hAnsi="Times New Roman"/>
          <w:b/>
          <w:sz w:val="28"/>
          <w:szCs w:val="28"/>
          <w:lang w:val="ru-RU"/>
        </w:rPr>
      </w:pPr>
    </w:p>
    <w:p w:rsidR="0017624F" w:rsidRPr="00571BBE" w:rsidRDefault="0017624F" w:rsidP="003917AA">
      <w:pPr>
        <w:ind w:firstLine="284"/>
        <w:jc w:val="both"/>
        <w:rPr>
          <w:rFonts w:ascii="Times New Roman" w:hAnsi="Times New Roman"/>
          <w:b/>
          <w:sz w:val="28"/>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A00FC0" w:rsidRPr="00571BBE" w:rsidRDefault="00A00FC0"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17624F" w:rsidP="0017624F">
      <w:pPr>
        <w:pStyle w:val="11"/>
        <w:jc w:val="both"/>
        <w:rPr>
          <w:rFonts w:ascii="Times New Roman" w:hAnsi="Times New Roman"/>
          <w:caps w:val="0"/>
          <w:szCs w:val="28"/>
          <w:lang w:val="ru-RU"/>
        </w:rPr>
      </w:pPr>
    </w:p>
    <w:p w:rsidR="0017624F" w:rsidRPr="00571BBE" w:rsidRDefault="008F5880" w:rsidP="0017624F">
      <w:pPr>
        <w:pStyle w:val="11"/>
        <w:rPr>
          <w:rFonts w:ascii="Times New Roman" w:hAnsi="Times New Roman"/>
          <w:caps w:val="0"/>
          <w:szCs w:val="28"/>
          <w:lang w:val="ru-RU"/>
        </w:rPr>
      </w:pPr>
      <w:r w:rsidRPr="00571BBE">
        <w:rPr>
          <w:rFonts w:ascii="Times New Roman" w:hAnsi="Times New Roman"/>
          <w:caps w:val="0"/>
          <w:szCs w:val="28"/>
          <w:lang w:val="ru-RU"/>
        </w:rPr>
        <w:t xml:space="preserve">г. </w:t>
      </w:r>
      <w:r w:rsidRPr="00571BBE">
        <w:rPr>
          <w:rFonts w:ascii="Times New Roman" w:hAnsi="Times New Roman"/>
          <w:caps w:val="0"/>
          <w:szCs w:val="28"/>
          <w:lang w:val="kk-KZ"/>
        </w:rPr>
        <w:t>Нұр-Сұлтан</w:t>
      </w:r>
      <w:r w:rsidRPr="00571BBE">
        <w:rPr>
          <w:rFonts w:ascii="Times New Roman" w:hAnsi="Times New Roman"/>
          <w:caps w:val="0"/>
          <w:szCs w:val="28"/>
          <w:lang w:val="ru-RU"/>
        </w:rPr>
        <w:t xml:space="preserve"> 2019 г.</w:t>
      </w:r>
    </w:p>
    <w:p w:rsidR="008F5880" w:rsidRPr="00571BBE" w:rsidRDefault="008F5880" w:rsidP="00B03243">
      <w:pPr>
        <w:jc w:val="center"/>
        <w:rPr>
          <w:rStyle w:val="s0"/>
          <w:b/>
          <w:lang w:val="ru-RU"/>
        </w:rPr>
      </w:pPr>
    </w:p>
    <w:p w:rsidR="00B03243" w:rsidRPr="00571BBE" w:rsidRDefault="00B03243" w:rsidP="00B03243">
      <w:pPr>
        <w:jc w:val="center"/>
        <w:rPr>
          <w:rStyle w:val="s0"/>
          <w:b/>
          <w:sz w:val="28"/>
          <w:szCs w:val="28"/>
          <w:lang w:val="ru-RU"/>
        </w:rPr>
      </w:pPr>
      <w:r w:rsidRPr="00571BBE">
        <w:rPr>
          <w:rStyle w:val="s0"/>
          <w:b/>
          <w:sz w:val="28"/>
          <w:szCs w:val="28"/>
          <w:lang w:val="ru-RU"/>
        </w:rPr>
        <w:lastRenderedPageBreak/>
        <w:t>Квалификационные требования к потенциальным поставщикам услуг:</w:t>
      </w:r>
    </w:p>
    <w:p w:rsidR="00B03243" w:rsidRPr="00571BBE" w:rsidRDefault="00B03243" w:rsidP="00B03243">
      <w:pPr>
        <w:numPr>
          <w:ilvl w:val="0"/>
          <w:numId w:val="4"/>
        </w:numPr>
        <w:jc w:val="both"/>
        <w:rPr>
          <w:rStyle w:val="s0"/>
          <w:bCs/>
          <w:sz w:val="28"/>
          <w:szCs w:val="28"/>
          <w:lang w:val="ru-RU" w:eastAsia="ru-RU"/>
        </w:rPr>
      </w:pPr>
      <w:r w:rsidRPr="00571BBE">
        <w:rPr>
          <w:rStyle w:val="s0"/>
          <w:bCs/>
          <w:sz w:val="28"/>
          <w:szCs w:val="28"/>
          <w:lang w:val="ru-RU" w:eastAsia="ru-RU"/>
        </w:rPr>
        <w:t xml:space="preserve">Потенциальный поставщик обязан иметь </w:t>
      </w:r>
      <w:r w:rsidRPr="00571BBE">
        <w:rPr>
          <w:rStyle w:val="s0"/>
          <w:sz w:val="28"/>
          <w:szCs w:val="28"/>
          <w:lang w:val="ru-RU"/>
        </w:rPr>
        <w:t>не менее трех экспертов, имеющих аттестат на выполнение технического надзора</w:t>
      </w:r>
      <w:r w:rsidR="00487E52" w:rsidRPr="00571BBE">
        <w:rPr>
          <w:rStyle w:val="s0"/>
          <w:sz w:val="28"/>
          <w:szCs w:val="28"/>
          <w:lang w:val="ru-RU"/>
        </w:rPr>
        <w:t xml:space="preserve"> </w:t>
      </w:r>
      <w:r w:rsidR="008F5880" w:rsidRPr="00571BBE">
        <w:rPr>
          <w:rStyle w:val="s0"/>
          <w:sz w:val="28"/>
          <w:szCs w:val="28"/>
          <w:lang w:val="ru-RU"/>
        </w:rPr>
        <w:t>второго</w:t>
      </w:r>
      <w:r w:rsidRPr="00571BBE">
        <w:rPr>
          <w:rStyle w:val="s0"/>
          <w:sz w:val="28"/>
          <w:szCs w:val="28"/>
          <w:lang w:val="ru-RU"/>
        </w:rPr>
        <w:t xml:space="preserve"> уровня ответственности, в том числе по специализациям:</w:t>
      </w:r>
    </w:p>
    <w:p w:rsidR="00B03243" w:rsidRPr="00571BBE" w:rsidRDefault="008F5880" w:rsidP="00B03243">
      <w:pPr>
        <w:jc w:val="both"/>
        <w:rPr>
          <w:rStyle w:val="s0"/>
          <w:sz w:val="28"/>
          <w:szCs w:val="28"/>
          <w:lang w:val="ru-RU"/>
        </w:rPr>
      </w:pPr>
      <w:r w:rsidRPr="00571BBE">
        <w:rPr>
          <w:rStyle w:val="s0"/>
          <w:sz w:val="28"/>
          <w:szCs w:val="28"/>
          <w:lang w:val="ru-RU"/>
        </w:rPr>
        <w:t>1</w:t>
      </w:r>
      <w:r w:rsidR="00B03243" w:rsidRPr="00571BBE">
        <w:rPr>
          <w:rStyle w:val="s0"/>
          <w:sz w:val="28"/>
          <w:szCs w:val="28"/>
          <w:lang w:val="ru-RU"/>
        </w:rPr>
        <w:t xml:space="preserve">.1) в части несущих и ограждающих конструкций (не менее одного эксперта); </w:t>
      </w:r>
    </w:p>
    <w:p w:rsidR="00B03243" w:rsidRPr="00571BBE" w:rsidRDefault="008F5880" w:rsidP="00B03243">
      <w:pPr>
        <w:jc w:val="both"/>
        <w:rPr>
          <w:rStyle w:val="s0"/>
          <w:sz w:val="28"/>
          <w:szCs w:val="28"/>
          <w:lang w:val="ru-RU"/>
        </w:rPr>
      </w:pPr>
      <w:r w:rsidRPr="00571BBE">
        <w:rPr>
          <w:rStyle w:val="s0"/>
          <w:sz w:val="28"/>
          <w:szCs w:val="28"/>
          <w:lang w:val="ru-RU"/>
        </w:rPr>
        <w:t>1</w:t>
      </w:r>
      <w:r w:rsidR="00B03243" w:rsidRPr="00571BBE">
        <w:rPr>
          <w:rStyle w:val="s0"/>
          <w:sz w:val="28"/>
          <w:szCs w:val="28"/>
          <w:lang w:val="ru-RU"/>
        </w:rPr>
        <w:t>.2) в части инженерных сетей (не менее одного эксперта);</w:t>
      </w:r>
    </w:p>
    <w:p w:rsidR="00B03243" w:rsidRPr="00571BBE" w:rsidRDefault="008F5880" w:rsidP="00B03243">
      <w:pPr>
        <w:jc w:val="both"/>
        <w:rPr>
          <w:rStyle w:val="s0"/>
          <w:sz w:val="28"/>
          <w:szCs w:val="28"/>
          <w:lang w:val="ru-RU"/>
        </w:rPr>
      </w:pPr>
      <w:r w:rsidRPr="00571BBE">
        <w:rPr>
          <w:rStyle w:val="s0"/>
          <w:sz w:val="28"/>
          <w:szCs w:val="28"/>
          <w:lang w:val="ru-RU"/>
        </w:rPr>
        <w:t>1</w:t>
      </w:r>
      <w:r w:rsidR="00B03243" w:rsidRPr="00571BBE">
        <w:rPr>
          <w:rStyle w:val="s0"/>
          <w:sz w:val="28"/>
          <w:szCs w:val="28"/>
          <w:lang w:val="ru-RU"/>
        </w:rPr>
        <w:t>.3) в части технологического оборудования (не менее одного эксперта).</w:t>
      </w:r>
    </w:p>
    <w:p w:rsidR="00B03243" w:rsidRPr="00571BBE" w:rsidRDefault="00B03243" w:rsidP="00B03243">
      <w:pPr>
        <w:ind w:firstLine="720"/>
        <w:jc w:val="both"/>
        <w:rPr>
          <w:rStyle w:val="s0"/>
          <w:sz w:val="28"/>
          <w:szCs w:val="28"/>
          <w:lang w:val="ru-RU"/>
        </w:rPr>
      </w:pPr>
      <w:r w:rsidRPr="00571BBE">
        <w:rPr>
          <w:rFonts w:ascii="Times New Roman" w:hAnsi="Times New Roman"/>
          <w:sz w:val="28"/>
          <w:szCs w:val="28"/>
          <w:shd w:val="clear" w:color="auto" w:fill="FFFFFF"/>
          <w:lang w:val="ru-RU"/>
        </w:rPr>
        <w:t>Приложить копии подтверждающих документов</w:t>
      </w:r>
      <w:r w:rsidRPr="00571BBE">
        <w:rPr>
          <w:rStyle w:val="s0"/>
          <w:bCs/>
          <w:sz w:val="28"/>
          <w:szCs w:val="28"/>
          <w:lang w:val="ru-RU" w:eastAsia="ru-RU"/>
        </w:rPr>
        <w:t>.</w:t>
      </w:r>
    </w:p>
    <w:p w:rsidR="00C25308" w:rsidRPr="00571BBE" w:rsidRDefault="00C25308" w:rsidP="00C25308">
      <w:pPr>
        <w:jc w:val="both"/>
        <w:rPr>
          <w:rFonts w:ascii="Times New Roman" w:hAnsi="Times New Roman"/>
          <w:sz w:val="28"/>
          <w:szCs w:val="28"/>
          <w:lang w:val="ru-RU"/>
        </w:rPr>
      </w:pPr>
      <w:r w:rsidRPr="00571BBE">
        <w:rPr>
          <w:rFonts w:ascii="Times New Roman" w:hAnsi="Times New Roman"/>
          <w:sz w:val="28"/>
          <w:szCs w:val="28"/>
          <w:lang w:val="ru-RU"/>
        </w:rPr>
        <w:tab/>
        <w:t xml:space="preserve">Срок оказания Услуг – </w:t>
      </w:r>
      <w:r w:rsidR="00A00FC0" w:rsidRPr="00571BBE">
        <w:rPr>
          <w:rFonts w:ascii="Times New Roman" w:hAnsi="Times New Roman"/>
          <w:sz w:val="28"/>
          <w:szCs w:val="28"/>
          <w:lang w:val="ru-RU"/>
        </w:rPr>
        <w:t>5</w:t>
      </w:r>
      <w:r w:rsidRPr="00571BBE">
        <w:rPr>
          <w:rFonts w:ascii="Times New Roman" w:hAnsi="Times New Roman"/>
          <w:sz w:val="28"/>
          <w:szCs w:val="28"/>
          <w:lang w:val="ru-RU"/>
        </w:rPr>
        <w:t xml:space="preserve"> календарных месяц</w:t>
      </w:r>
      <w:r w:rsidR="00487E52" w:rsidRPr="00571BBE">
        <w:rPr>
          <w:rFonts w:ascii="Times New Roman" w:hAnsi="Times New Roman"/>
          <w:sz w:val="28"/>
          <w:szCs w:val="28"/>
          <w:lang w:val="ru-RU"/>
        </w:rPr>
        <w:t>а</w:t>
      </w:r>
      <w:r w:rsidRPr="00571BBE">
        <w:rPr>
          <w:rFonts w:ascii="Times New Roman" w:hAnsi="Times New Roman"/>
          <w:sz w:val="28"/>
          <w:szCs w:val="28"/>
          <w:lang w:val="ru-RU"/>
        </w:rPr>
        <w:t xml:space="preserve">. Начало срока оказания Услуг определяется с даты начала </w:t>
      </w:r>
      <w:r w:rsidR="00A00FC0" w:rsidRPr="00571BBE">
        <w:rPr>
          <w:rFonts w:ascii="Times New Roman" w:hAnsi="Times New Roman"/>
          <w:sz w:val="28"/>
          <w:szCs w:val="28"/>
          <w:lang w:val="ru-RU"/>
        </w:rPr>
        <w:t>капитального ремонта</w:t>
      </w:r>
      <w:r w:rsidRPr="00571BBE">
        <w:rPr>
          <w:rFonts w:ascii="Times New Roman" w:hAnsi="Times New Roman"/>
          <w:sz w:val="28"/>
          <w:szCs w:val="28"/>
          <w:lang w:val="ru-RU"/>
        </w:rPr>
        <w:t>, указанной в уведомлении о начале производства строительно-монтажных работ.</w:t>
      </w:r>
    </w:p>
    <w:p w:rsidR="00C25308" w:rsidRPr="00571BBE" w:rsidRDefault="00C25308" w:rsidP="00C25308">
      <w:pPr>
        <w:jc w:val="both"/>
        <w:rPr>
          <w:rFonts w:ascii="Times New Roman" w:hAnsi="Times New Roman"/>
          <w:sz w:val="28"/>
          <w:szCs w:val="28"/>
          <w:lang w:val="ru-RU"/>
        </w:rPr>
      </w:pPr>
    </w:p>
    <w:p w:rsidR="00B03243" w:rsidRPr="00571BBE" w:rsidRDefault="00B03243" w:rsidP="00B03243">
      <w:pPr>
        <w:jc w:val="both"/>
        <w:rPr>
          <w:b/>
          <w:sz w:val="28"/>
          <w:szCs w:val="28"/>
        </w:rPr>
      </w:pPr>
      <w:proofErr w:type="spellStart"/>
      <w:r w:rsidRPr="00571BBE">
        <w:rPr>
          <w:rFonts w:ascii="Times New Roman" w:hAnsi="Times New Roman"/>
          <w:b/>
          <w:sz w:val="28"/>
          <w:szCs w:val="28"/>
        </w:rPr>
        <w:t>Основные</w:t>
      </w:r>
      <w:proofErr w:type="spellEnd"/>
      <w:r w:rsidR="00487E52" w:rsidRPr="00571BBE">
        <w:rPr>
          <w:rFonts w:ascii="Times New Roman" w:hAnsi="Times New Roman"/>
          <w:b/>
          <w:sz w:val="28"/>
          <w:szCs w:val="28"/>
          <w:lang w:val="ru-RU"/>
        </w:rPr>
        <w:t xml:space="preserve"> </w:t>
      </w:r>
      <w:proofErr w:type="spellStart"/>
      <w:r w:rsidRPr="00571BBE">
        <w:rPr>
          <w:rFonts w:ascii="Times New Roman" w:hAnsi="Times New Roman"/>
          <w:b/>
          <w:sz w:val="28"/>
          <w:szCs w:val="28"/>
        </w:rPr>
        <w:t>объемы</w:t>
      </w:r>
      <w:proofErr w:type="spellEnd"/>
      <w:r w:rsidR="00487E52" w:rsidRPr="00571BBE">
        <w:rPr>
          <w:rFonts w:ascii="Times New Roman" w:hAnsi="Times New Roman"/>
          <w:b/>
          <w:sz w:val="28"/>
          <w:szCs w:val="28"/>
          <w:lang w:val="ru-RU"/>
        </w:rPr>
        <w:t xml:space="preserve"> </w:t>
      </w:r>
      <w:proofErr w:type="spellStart"/>
      <w:r w:rsidRPr="00571BBE">
        <w:rPr>
          <w:rFonts w:ascii="Times New Roman" w:hAnsi="Times New Roman"/>
          <w:b/>
          <w:sz w:val="28"/>
          <w:szCs w:val="28"/>
        </w:rPr>
        <w:t>услуг</w:t>
      </w:r>
      <w:proofErr w:type="spellEnd"/>
      <w:r w:rsidRPr="00571BBE">
        <w:rPr>
          <w:rFonts w:ascii="Times New Roman" w:hAnsi="Times New Roman"/>
          <w:b/>
          <w:sz w:val="28"/>
          <w:szCs w:val="28"/>
          <w:lang w:val="ru-RU"/>
        </w:rPr>
        <w:t>:</w:t>
      </w:r>
    </w:p>
    <w:p w:rsidR="00B03243" w:rsidRPr="00571BBE" w:rsidRDefault="008F5880" w:rsidP="00C87254">
      <w:pPr>
        <w:numPr>
          <w:ilvl w:val="0"/>
          <w:numId w:val="5"/>
        </w:numPr>
        <w:ind w:left="426" w:hanging="284"/>
        <w:jc w:val="both"/>
        <w:rPr>
          <w:rStyle w:val="s0"/>
          <w:sz w:val="28"/>
          <w:szCs w:val="28"/>
          <w:lang w:val="ru-RU"/>
        </w:rPr>
      </w:pPr>
      <w:r w:rsidRPr="00571BBE">
        <w:rPr>
          <w:rFonts w:ascii="Times New Roman" w:hAnsi="Times New Roman"/>
          <w:spacing w:val="-1"/>
          <w:sz w:val="28"/>
          <w:szCs w:val="28"/>
          <w:lang w:val="ru-RU"/>
        </w:rPr>
        <w:t>О</w:t>
      </w:r>
      <w:r w:rsidRPr="00571BBE">
        <w:rPr>
          <w:rStyle w:val="s0"/>
          <w:sz w:val="28"/>
          <w:szCs w:val="28"/>
          <w:lang w:val="ru-RU"/>
        </w:rPr>
        <w:t>казывает услуги в соответствии с Законом об архитектурной, градостроительной и строительной деятельности в Республике Казахстан, СН РК 1.03-00-2011 «Строительное производство. Организация строительства предприятий, зданий и сооружений», «</w:t>
      </w:r>
      <w:r w:rsidRPr="00571BBE">
        <w:rPr>
          <w:rStyle w:val="s1"/>
          <w:rFonts w:ascii="Times New Roman" w:hAnsi="Times New Roman"/>
          <w:sz w:val="28"/>
          <w:szCs w:val="28"/>
          <w:lang w:val="ru-RU"/>
        </w:rPr>
        <w:t>Правила оказания инжиниринговых услуг в сфере архитектурной, градостроительной и строительной деятельности» утверждённых приказом Министра национальной экономики Республики Казахстан от 3 февраля 2015 года № 71</w:t>
      </w:r>
      <w:r w:rsidR="00B03243" w:rsidRPr="00571BBE">
        <w:rPr>
          <w:rStyle w:val="s0"/>
          <w:sz w:val="28"/>
          <w:szCs w:val="28"/>
          <w:lang w:val="ru-RU"/>
        </w:rPr>
        <w:t>;</w:t>
      </w:r>
    </w:p>
    <w:p w:rsidR="00B03243" w:rsidRPr="00571BBE" w:rsidRDefault="00B03243" w:rsidP="00C87254">
      <w:pPr>
        <w:numPr>
          <w:ilvl w:val="0"/>
          <w:numId w:val="5"/>
        </w:numPr>
        <w:ind w:left="426" w:hanging="284"/>
        <w:jc w:val="both"/>
        <w:rPr>
          <w:rStyle w:val="s0"/>
          <w:sz w:val="28"/>
          <w:szCs w:val="28"/>
          <w:lang w:val="ru-RU"/>
        </w:rPr>
      </w:pPr>
      <w:r w:rsidRPr="00571BBE">
        <w:rPr>
          <w:rStyle w:val="s0"/>
          <w:sz w:val="28"/>
          <w:szCs w:val="28"/>
          <w:lang w:val="ru-RU"/>
        </w:rPr>
        <w:t>Осуществляет от лица Заказчика независимый технический надзор за выполнением строительно-монтажных работ и приемку законченных объектов от подрядных строительных организаций;</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Представляет и защищает интересы Заказчика на объект</w:t>
      </w:r>
      <w:r w:rsidR="00A00FC0" w:rsidRPr="00571BBE">
        <w:rPr>
          <w:rStyle w:val="s0"/>
          <w:sz w:val="28"/>
          <w:szCs w:val="28"/>
          <w:lang w:val="ru-RU"/>
        </w:rPr>
        <w:t>е</w:t>
      </w:r>
      <w:r w:rsidRPr="00571BBE">
        <w:rPr>
          <w:rStyle w:val="s0"/>
          <w:sz w:val="28"/>
          <w:szCs w:val="28"/>
          <w:lang w:val="ru-RU"/>
        </w:rPr>
        <w:t xml:space="preserve"> </w:t>
      </w:r>
      <w:r w:rsidR="00A00FC0" w:rsidRPr="00571BBE">
        <w:rPr>
          <w:rFonts w:ascii="Times New Roman" w:hAnsi="Times New Roman"/>
          <w:sz w:val="28"/>
          <w:szCs w:val="28"/>
          <w:lang w:val="ru-RU"/>
        </w:rPr>
        <w:t>капитального ремонта</w:t>
      </w:r>
      <w:r w:rsidRPr="00571BBE">
        <w:rPr>
          <w:rStyle w:val="s0"/>
          <w:sz w:val="28"/>
          <w:szCs w:val="28"/>
          <w:lang w:val="ru-RU"/>
        </w:rPr>
        <w:t xml:space="preserve"> в качестве технического </w:t>
      </w:r>
      <w:r w:rsidR="000255F6" w:rsidRPr="00571BBE">
        <w:rPr>
          <w:rStyle w:val="s0"/>
          <w:sz w:val="28"/>
          <w:szCs w:val="28"/>
          <w:lang w:val="ru-RU"/>
        </w:rPr>
        <w:t>надзора</w:t>
      </w:r>
      <w:r w:rsidRPr="00571BBE">
        <w:rPr>
          <w:rStyle w:val="s0"/>
          <w:sz w:val="28"/>
          <w:szCs w:val="28"/>
          <w:lang w:val="ru-RU"/>
        </w:rPr>
        <w:t xml:space="preserve"> Заказчика;</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Осуществляет входной контроль приобретаемых материалов и оборудования на соответствие ГОСТ, международным стандартам, действующим на территории РК;</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Осуществление проверки полноты и правильности оформления исполнительной документации, которая свидетельствует о качестве используемых материалов, сырья, изделий, конструкций, прибывающих на строительную площадку;</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Участие в составе комиссий со стороны Заказчика по отбраковке оборудования и материалов несоответствующего качества, с составлением актов и рекламаций о несоответствии;</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 xml:space="preserve">Контроль соответствия складирования, перевозки, погрузки-разгрузки и других операций с материалами и оборудованием, требующих особого обращения </w:t>
      </w:r>
      <w:r w:rsidR="000E4DD7" w:rsidRPr="00571BBE">
        <w:rPr>
          <w:rStyle w:val="s0"/>
          <w:sz w:val="28"/>
          <w:szCs w:val="28"/>
          <w:lang w:val="ru-RU"/>
        </w:rPr>
        <w:t xml:space="preserve">по </w:t>
      </w:r>
      <w:r w:rsidRPr="00571BBE">
        <w:rPr>
          <w:rStyle w:val="s0"/>
          <w:sz w:val="28"/>
          <w:szCs w:val="28"/>
          <w:lang w:val="ru-RU"/>
        </w:rPr>
        <w:t>нормам и международным стандартам, действующим на территории РК;</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 xml:space="preserve">Постоянно проверяет качество строительно-монтажных работ, применяемых материалов, изделий, конструкций и оборудования, соответствие их проектной документации, техническим условиям присоединения к сетям инженерно-технического обеспечения, требованиям технических регламентов, результатам инженерных </w:t>
      </w:r>
      <w:r w:rsidRPr="00571BBE">
        <w:rPr>
          <w:rStyle w:val="s0"/>
          <w:sz w:val="28"/>
          <w:szCs w:val="28"/>
          <w:lang w:val="ru-RU"/>
        </w:rPr>
        <w:lastRenderedPageBreak/>
        <w:t xml:space="preserve">изысканий, наличие и правильность документов, подтверждающих их качество (паспортов, сертификатов, результатов испытаний), а также документированных результатов контроля. Своевременно выявлять дефекты и нарушения, информировать о них заказчика и подрядчика; </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 xml:space="preserve">Участвует во всех технических и организационных совещаниях,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улучшение технико-экономических показателей объекта </w:t>
      </w:r>
      <w:r w:rsidR="00A00FC0" w:rsidRPr="00571BBE">
        <w:rPr>
          <w:rFonts w:ascii="Times New Roman" w:hAnsi="Times New Roman"/>
          <w:sz w:val="28"/>
          <w:szCs w:val="28"/>
          <w:lang w:val="ru-RU"/>
        </w:rPr>
        <w:t>капитального ремонта</w:t>
      </w:r>
      <w:r w:rsidRPr="00571BBE">
        <w:rPr>
          <w:rStyle w:val="s0"/>
          <w:sz w:val="28"/>
          <w:szCs w:val="28"/>
          <w:lang w:val="ru-RU"/>
        </w:rPr>
        <w:t>;</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 xml:space="preserve">Принимает участие в рассмотрении и согласовании, возникающих в ходе </w:t>
      </w:r>
      <w:r w:rsidR="00A00FC0" w:rsidRPr="00571BBE">
        <w:rPr>
          <w:rFonts w:ascii="Times New Roman" w:hAnsi="Times New Roman"/>
          <w:sz w:val="28"/>
          <w:szCs w:val="28"/>
          <w:lang w:val="ru-RU"/>
        </w:rPr>
        <w:t>капитального ремонта</w:t>
      </w:r>
      <w:r w:rsidRPr="00571BBE">
        <w:rPr>
          <w:rStyle w:val="s0"/>
          <w:sz w:val="28"/>
          <w:szCs w:val="28"/>
          <w:lang w:val="ru-RU"/>
        </w:rPr>
        <w:t>, изменений проектных решений, оперативно решает вопросы по замене, при необходимости, материалов, изделий, конструкций без снижения качества;</w:t>
      </w:r>
      <w:r w:rsidR="008F5880" w:rsidRPr="00571BBE">
        <w:rPr>
          <w:rStyle w:val="s0"/>
          <w:sz w:val="28"/>
          <w:szCs w:val="28"/>
          <w:lang w:val="ru-RU"/>
        </w:rPr>
        <w:tab/>
      </w:r>
      <w:r w:rsidR="008F5880" w:rsidRPr="00571BBE">
        <w:rPr>
          <w:rStyle w:val="s0"/>
          <w:sz w:val="28"/>
          <w:szCs w:val="28"/>
          <w:lang w:val="ru-RU"/>
        </w:rPr>
        <w:tab/>
      </w:r>
      <w:r w:rsidR="008F5880" w:rsidRPr="00571BBE">
        <w:rPr>
          <w:rStyle w:val="s0"/>
          <w:sz w:val="28"/>
          <w:szCs w:val="28"/>
          <w:lang w:val="ru-RU"/>
        </w:rPr>
        <w:tab/>
      </w:r>
      <w:r w:rsidR="008F5880" w:rsidRPr="00571BBE">
        <w:rPr>
          <w:rStyle w:val="s0"/>
          <w:sz w:val="28"/>
          <w:szCs w:val="28"/>
          <w:lang w:val="ru-RU"/>
        </w:rPr>
        <w:tab/>
      </w:r>
      <w:r w:rsidR="008F5880" w:rsidRPr="00571BBE">
        <w:rPr>
          <w:rStyle w:val="s0"/>
          <w:sz w:val="28"/>
          <w:szCs w:val="28"/>
          <w:lang w:val="ru-RU"/>
        </w:rPr>
        <w:tab/>
      </w:r>
      <w:r w:rsidR="008F5880" w:rsidRPr="00571BBE">
        <w:rPr>
          <w:rStyle w:val="s0"/>
          <w:sz w:val="28"/>
          <w:szCs w:val="28"/>
          <w:lang w:val="ru-RU"/>
        </w:rPr>
        <w:tab/>
      </w:r>
      <w:r w:rsidR="008F5880" w:rsidRPr="00571BBE">
        <w:rPr>
          <w:rStyle w:val="s0"/>
          <w:sz w:val="28"/>
          <w:szCs w:val="28"/>
          <w:lang w:val="ru-RU"/>
        </w:rPr>
        <w:tab/>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Производит инспекционный контроль соответствия состава и качества выполнения технологических операций в соответствии требованиям СН РК 1.03-00-2011;</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В общий журнал работ вносит замечания и указания по устранению выявленных дефектов и нарушений по форме Приложения В СН РК 1.03-00-2011 и контролир</w:t>
      </w:r>
      <w:r w:rsidR="00BF7EA4" w:rsidRPr="00571BBE">
        <w:rPr>
          <w:rStyle w:val="s0"/>
          <w:sz w:val="28"/>
          <w:szCs w:val="28"/>
          <w:lang w:val="ru-RU"/>
        </w:rPr>
        <w:t>ует</w:t>
      </w:r>
      <w:r w:rsidRPr="00571BBE">
        <w:rPr>
          <w:rStyle w:val="s0"/>
          <w:sz w:val="28"/>
          <w:szCs w:val="28"/>
          <w:lang w:val="ru-RU"/>
        </w:rPr>
        <w:t xml:space="preserve"> их выполнение; </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Осуществляет приемочный контроль, своевременно проверяет объемы выполненных подрядчиком строительно-монтажных работ и подтверждает ежемесячные объемы по унифицированной форме 2-В, а также производит освидетельствование скрытых работ по каждому технологическому процессу;</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При приемке выполненных по договору строительного подряда работ, а также при подготовке к приемке в эксплуатацию объекта, проверяет действительную готовность каждого вида работ, конструкций, оборудования и объекта в целом. Проверя</w:t>
      </w:r>
      <w:r w:rsidR="00BF7EA4" w:rsidRPr="00571BBE">
        <w:rPr>
          <w:rStyle w:val="s0"/>
          <w:sz w:val="28"/>
          <w:szCs w:val="28"/>
          <w:lang w:val="ru-RU"/>
        </w:rPr>
        <w:t>е</w:t>
      </w:r>
      <w:r w:rsidRPr="00571BBE">
        <w:rPr>
          <w:rStyle w:val="s0"/>
          <w:sz w:val="28"/>
          <w:szCs w:val="28"/>
          <w:lang w:val="ru-RU"/>
        </w:rPr>
        <w:t>т надлежащее и своевременное оформление испо</w:t>
      </w:r>
      <w:r w:rsidR="00BF7EA4" w:rsidRPr="00571BBE">
        <w:rPr>
          <w:rStyle w:val="s0"/>
          <w:sz w:val="28"/>
          <w:szCs w:val="28"/>
          <w:lang w:val="ru-RU"/>
        </w:rPr>
        <w:t>лнительной документации, сверяет</w:t>
      </w:r>
      <w:r w:rsidRPr="00571BBE">
        <w:rPr>
          <w:rStyle w:val="s0"/>
          <w:sz w:val="28"/>
          <w:szCs w:val="28"/>
          <w:lang w:val="ru-RU"/>
        </w:rPr>
        <w:t xml:space="preserve"> наличие смонтированного и установленного оборудования, внесенного в перечни к актам приемки, с фактическим наличием на сдаваемом объекте;</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Ведет журнал технического надзора. Составляет ежемесячны</w:t>
      </w:r>
      <w:r w:rsidR="00BF7EA4" w:rsidRPr="00571BBE">
        <w:rPr>
          <w:rStyle w:val="s0"/>
          <w:sz w:val="28"/>
          <w:szCs w:val="28"/>
          <w:lang w:val="ru-RU"/>
        </w:rPr>
        <w:t>е</w:t>
      </w:r>
      <w:r w:rsidRPr="00571BBE">
        <w:rPr>
          <w:rStyle w:val="s0"/>
          <w:sz w:val="28"/>
          <w:szCs w:val="28"/>
          <w:lang w:val="ru-RU"/>
        </w:rPr>
        <w:t xml:space="preserve"> отчеты по результатам проведенного технического надзора за</w:t>
      </w:r>
      <w:r w:rsidR="00A71993" w:rsidRPr="00571BBE">
        <w:rPr>
          <w:rStyle w:val="s0"/>
          <w:sz w:val="28"/>
          <w:szCs w:val="28"/>
          <w:lang w:val="ru-RU"/>
        </w:rPr>
        <w:t xml:space="preserve"> ходом реализации строительства</w:t>
      </w:r>
      <w:r w:rsidRPr="00571BBE">
        <w:rPr>
          <w:rStyle w:val="s0"/>
          <w:sz w:val="28"/>
          <w:szCs w:val="28"/>
          <w:lang w:val="ru-RU"/>
        </w:rPr>
        <w:t>;</w:t>
      </w:r>
    </w:p>
    <w:p w:rsidR="00025240" w:rsidRPr="00571BBE" w:rsidRDefault="00025240" w:rsidP="00B03243">
      <w:pPr>
        <w:numPr>
          <w:ilvl w:val="0"/>
          <w:numId w:val="5"/>
        </w:numPr>
        <w:jc w:val="both"/>
        <w:rPr>
          <w:rStyle w:val="s0"/>
          <w:sz w:val="28"/>
          <w:szCs w:val="28"/>
          <w:lang w:val="ru-RU"/>
        </w:rPr>
      </w:pPr>
      <w:r w:rsidRPr="00571BBE">
        <w:rPr>
          <w:rStyle w:val="s0"/>
          <w:sz w:val="28"/>
          <w:szCs w:val="28"/>
          <w:lang w:val="ru-RU"/>
        </w:rPr>
        <w:t>Ведет учет строительно-монтажных работ;</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Проверяет результаты лабораторных испытаний материалов, выполненных испытательной лабораторией Подрядчика на соответствие требованиям проектной документации;</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Изучает причины, вызывающие срывы сроков и ухудшение качества строительно-монтажных работ, своевременно информирует об этом Заказчика и принимает меры по их предупреждению и устранению;</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 xml:space="preserve">Потенциальный поставщик </w:t>
      </w:r>
      <w:r w:rsidR="00BF7EA4" w:rsidRPr="00571BBE">
        <w:rPr>
          <w:rStyle w:val="s0"/>
          <w:sz w:val="28"/>
          <w:szCs w:val="28"/>
          <w:lang w:val="ru-RU"/>
        </w:rPr>
        <w:t xml:space="preserve">несет </w:t>
      </w:r>
      <w:r w:rsidRPr="00571BBE">
        <w:rPr>
          <w:rStyle w:val="s0"/>
          <w:sz w:val="28"/>
          <w:szCs w:val="28"/>
          <w:lang w:val="ru-RU"/>
        </w:rPr>
        <w:t>ответственн</w:t>
      </w:r>
      <w:r w:rsidR="00BF7EA4" w:rsidRPr="00571BBE">
        <w:rPr>
          <w:rStyle w:val="s0"/>
          <w:sz w:val="28"/>
          <w:szCs w:val="28"/>
          <w:lang w:val="ru-RU"/>
        </w:rPr>
        <w:t>ость</w:t>
      </w:r>
      <w:r w:rsidRPr="00571BBE">
        <w:rPr>
          <w:rStyle w:val="s0"/>
          <w:sz w:val="28"/>
          <w:szCs w:val="28"/>
          <w:lang w:val="ru-RU"/>
        </w:rPr>
        <w:t xml:space="preserve"> за получение всех регистрационных свидетельств, лицензий и разрешений, требуемых для выполнения обязательств по настоящему Договору, несет </w:t>
      </w:r>
      <w:r w:rsidRPr="00571BBE">
        <w:rPr>
          <w:rStyle w:val="s0"/>
          <w:sz w:val="28"/>
          <w:szCs w:val="28"/>
          <w:lang w:val="ru-RU"/>
        </w:rPr>
        <w:lastRenderedPageBreak/>
        <w:t>ответственность за приемку выполненных работ в соответствии с нормативными и проектными требованиями, несет все расходы, связанные с устранением несоответствий вышеуказанных требований, допущенных при оказании услуг.</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Заказчик имеет право требовать незамедлительного отстранения от оказания Услуг, с предварительного письменного уведомления органа технического надзора, любого из персонала органа технического надзора, который по мнению Заказчика некомпетентен или иным образом не удовлетворяет предъявляемым требованиям; в таком случае указанный персонал не может быть снова привлечен к оказанию Услуг без предварительного письменного согласия Заказчика. Все издержки, связанные с заменой, покрываются органом технического надзора. Потенциальный поставщик должен своевременно и исключительно за свой счет заменить такой персонал;</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Исполнитель несет ответственность перед Заказчиком за качественное, своевременное и полное оказание услуг технического надзора, за ходом проведения строительно-монтажных (подготовительных, демонтажных и монтажных и пр.) технологических, электротехнических</w:t>
      </w:r>
      <w:r w:rsidR="00542E3B" w:rsidRPr="00571BBE">
        <w:rPr>
          <w:rStyle w:val="s0"/>
          <w:sz w:val="28"/>
          <w:szCs w:val="28"/>
          <w:lang w:val="ru-RU"/>
        </w:rPr>
        <w:t xml:space="preserve">, </w:t>
      </w:r>
      <w:r w:rsidRPr="00571BBE">
        <w:rPr>
          <w:rStyle w:val="s0"/>
          <w:sz w:val="28"/>
          <w:szCs w:val="28"/>
          <w:lang w:val="ru-RU"/>
        </w:rPr>
        <w:t>пуско-наладочных, работ по автоматизации и слаботочных сетей, монтаж технологического оборудования и прочих работ в соответствии с законодательством Республики Казахстан;</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Участвует в пуско-наладочных работах, индивидуальных и комплексных испытаниях оборудования и технологий, результаты которых оформляются в соответствии с требованиями РДС РК 1.03-05-2011;</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Подтверждает готовность объекта к сдаче в эксплуатацию с предоставлением</w:t>
      </w:r>
      <w:r w:rsidRPr="00571BBE">
        <w:rPr>
          <w:rFonts w:ascii="Times New Roman" w:hAnsi="Times New Roman"/>
          <w:sz w:val="28"/>
          <w:szCs w:val="28"/>
          <w:shd w:val="clear" w:color="auto" w:fill="FFFFFF"/>
          <w:lang w:val="ru-RU"/>
        </w:rPr>
        <w:t xml:space="preserve"> Заключения о качестве строительно-монтажных работ</w:t>
      </w:r>
      <w:r w:rsidRPr="00571BBE">
        <w:rPr>
          <w:rStyle w:val="s0"/>
          <w:sz w:val="28"/>
          <w:szCs w:val="28"/>
          <w:lang w:val="ru-RU"/>
        </w:rPr>
        <w:t>;</w:t>
      </w:r>
    </w:p>
    <w:p w:rsidR="00B03243" w:rsidRPr="00571BBE" w:rsidRDefault="00B03243" w:rsidP="00B03243">
      <w:pPr>
        <w:numPr>
          <w:ilvl w:val="0"/>
          <w:numId w:val="5"/>
        </w:numPr>
        <w:jc w:val="both"/>
        <w:rPr>
          <w:rStyle w:val="s0"/>
          <w:sz w:val="28"/>
          <w:szCs w:val="28"/>
          <w:lang w:val="ru-RU"/>
        </w:rPr>
      </w:pPr>
      <w:r w:rsidRPr="00571BBE">
        <w:rPr>
          <w:rStyle w:val="s0"/>
          <w:sz w:val="28"/>
          <w:szCs w:val="28"/>
          <w:lang w:val="ru-RU"/>
        </w:rPr>
        <w:t>Выполняет услуги технического надзора в течение всего периода строительства Объекта до момента подписания Акта при</w:t>
      </w:r>
      <w:r w:rsidR="00542E3B" w:rsidRPr="00571BBE">
        <w:rPr>
          <w:rStyle w:val="s0"/>
          <w:sz w:val="28"/>
          <w:szCs w:val="28"/>
          <w:lang w:val="ru-RU"/>
        </w:rPr>
        <w:t>емки Объекта в эксплуатацию;</w:t>
      </w:r>
    </w:p>
    <w:p w:rsidR="00BF7EA4" w:rsidRPr="00571BBE" w:rsidRDefault="006477F0" w:rsidP="00B03243">
      <w:pPr>
        <w:numPr>
          <w:ilvl w:val="0"/>
          <w:numId w:val="5"/>
        </w:numPr>
        <w:jc w:val="both"/>
        <w:rPr>
          <w:rStyle w:val="s0"/>
          <w:sz w:val="28"/>
          <w:szCs w:val="28"/>
          <w:lang w:val="ru-RU"/>
        </w:rPr>
      </w:pPr>
      <w:r w:rsidRPr="00571BBE">
        <w:rPr>
          <w:rStyle w:val="s0"/>
          <w:sz w:val="28"/>
          <w:szCs w:val="28"/>
          <w:lang w:val="ru-RU"/>
        </w:rPr>
        <w:t>Технический надзор у</w:t>
      </w:r>
      <w:r w:rsidR="00BF7EA4" w:rsidRPr="00571BBE">
        <w:rPr>
          <w:rStyle w:val="s0"/>
          <w:sz w:val="28"/>
          <w:szCs w:val="28"/>
          <w:lang w:val="ru-RU"/>
        </w:rPr>
        <w:t>частвует в подписании актов скрытых работ</w:t>
      </w:r>
      <w:r w:rsidRPr="00571BBE">
        <w:rPr>
          <w:rStyle w:val="s0"/>
          <w:sz w:val="28"/>
          <w:szCs w:val="28"/>
          <w:lang w:val="ru-RU"/>
        </w:rPr>
        <w:t>.</w:t>
      </w:r>
    </w:p>
    <w:p w:rsidR="00B03243" w:rsidRPr="00571BBE" w:rsidRDefault="00B03243" w:rsidP="00C87254">
      <w:pPr>
        <w:tabs>
          <w:tab w:val="left" w:pos="709"/>
        </w:tabs>
        <w:jc w:val="both"/>
        <w:rPr>
          <w:rFonts w:ascii="Times New Roman" w:hAnsi="Times New Roman"/>
          <w:sz w:val="28"/>
          <w:szCs w:val="28"/>
          <w:lang w:val="ru-RU"/>
        </w:rPr>
      </w:pPr>
    </w:p>
    <w:p w:rsidR="00B03243" w:rsidRPr="00571BBE" w:rsidRDefault="00B03243" w:rsidP="00B03243">
      <w:pPr>
        <w:jc w:val="both"/>
        <w:rPr>
          <w:rFonts w:ascii="Times New Roman" w:hAnsi="Times New Roman"/>
          <w:lang w:val="ru-RU"/>
        </w:rPr>
      </w:pPr>
    </w:p>
    <w:p w:rsidR="00B03243" w:rsidRPr="00571BBE" w:rsidRDefault="000B5A87" w:rsidP="008F5880">
      <w:pPr>
        <w:ind w:firstLine="720"/>
        <w:jc w:val="right"/>
        <w:rPr>
          <w:rFonts w:ascii="Times New Roman" w:hAnsi="Times New Roman"/>
          <w:b/>
          <w:lang w:val="ru-RU"/>
        </w:rPr>
      </w:pPr>
      <w:r w:rsidRPr="00571BBE">
        <w:rPr>
          <w:rFonts w:ascii="Times New Roman" w:hAnsi="Times New Roman"/>
          <w:b/>
          <w:bCs/>
          <w:lang w:val="ru-RU"/>
        </w:rPr>
        <w:tab/>
      </w:r>
      <w:r w:rsidRPr="00571BBE">
        <w:rPr>
          <w:rFonts w:ascii="Times New Roman" w:hAnsi="Times New Roman"/>
          <w:b/>
          <w:bCs/>
          <w:lang w:val="ru-RU"/>
        </w:rPr>
        <w:tab/>
      </w:r>
      <w:r w:rsidRPr="00571BBE">
        <w:rPr>
          <w:rFonts w:ascii="Times New Roman" w:hAnsi="Times New Roman"/>
          <w:b/>
          <w:bCs/>
          <w:lang w:val="ru-RU"/>
        </w:rPr>
        <w:tab/>
      </w:r>
      <w:r w:rsidRPr="00571BBE">
        <w:rPr>
          <w:rFonts w:ascii="Times New Roman" w:hAnsi="Times New Roman"/>
          <w:b/>
          <w:bCs/>
          <w:lang w:val="ru-RU"/>
        </w:rPr>
        <w:tab/>
      </w:r>
      <w:r w:rsidR="00B03243" w:rsidRPr="00571BBE">
        <w:rPr>
          <w:rFonts w:ascii="Times New Roman" w:hAnsi="Times New Roman"/>
          <w:b/>
          <w:bCs/>
          <w:lang w:val="ru-RU"/>
        </w:rPr>
        <w:tab/>
      </w:r>
      <w:r w:rsidR="00B03243" w:rsidRPr="00571BBE">
        <w:rPr>
          <w:rFonts w:ascii="Times New Roman" w:hAnsi="Times New Roman"/>
          <w:b/>
          <w:bCs/>
          <w:lang w:val="ru-RU"/>
        </w:rPr>
        <w:tab/>
      </w:r>
      <w:r w:rsidR="00B03243" w:rsidRPr="00571BBE">
        <w:rPr>
          <w:rFonts w:ascii="Times New Roman" w:hAnsi="Times New Roman"/>
          <w:b/>
          <w:bCs/>
          <w:lang w:val="ru-RU"/>
        </w:rPr>
        <w:tab/>
      </w:r>
      <w:r w:rsidR="00B03243" w:rsidRPr="00571BBE">
        <w:rPr>
          <w:rFonts w:ascii="Times New Roman" w:hAnsi="Times New Roman"/>
          <w:b/>
          <w:bCs/>
          <w:lang w:val="ru-RU"/>
        </w:rPr>
        <w:tab/>
        <w:t xml:space="preserve">                           Хван К.М.</w:t>
      </w:r>
    </w:p>
    <w:p w:rsidR="00B03243" w:rsidRPr="00571BBE" w:rsidRDefault="00B03243" w:rsidP="00B03243">
      <w:pPr>
        <w:jc w:val="both"/>
        <w:rPr>
          <w:rFonts w:ascii="Times New Roman" w:hAnsi="Times New Roman"/>
          <w:b/>
          <w:lang w:val="ru-RU"/>
        </w:rPr>
      </w:pPr>
    </w:p>
    <w:p w:rsidR="00B03243" w:rsidRPr="00571BBE" w:rsidRDefault="00B03243" w:rsidP="00B03243">
      <w:pPr>
        <w:jc w:val="both"/>
        <w:rPr>
          <w:rFonts w:ascii="Times New Roman" w:hAnsi="Times New Roman"/>
          <w:lang w:val="ru-RU"/>
        </w:rPr>
      </w:pPr>
    </w:p>
    <w:p w:rsidR="00967AA9" w:rsidRPr="00571BBE" w:rsidRDefault="00967AA9" w:rsidP="00B03243">
      <w:pPr>
        <w:jc w:val="both"/>
        <w:rPr>
          <w:rFonts w:ascii="Times New Roman" w:hAnsi="Times New Roman"/>
          <w:lang w:val="ru-RU"/>
        </w:rPr>
      </w:pPr>
    </w:p>
    <w:p w:rsidR="00B03243" w:rsidRPr="00571BBE" w:rsidRDefault="00B03243" w:rsidP="00B03243">
      <w:pPr>
        <w:jc w:val="both"/>
        <w:rPr>
          <w:rFonts w:ascii="Times New Roman" w:hAnsi="Times New Roman"/>
          <w:sz w:val="20"/>
          <w:szCs w:val="20"/>
          <w:lang w:val="ru-RU"/>
        </w:rPr>
      </w:pPr>
    </w:p>
    <w:p w:rsidR="00B03243" w:rsidRPr="00571BBE" w:rsidRDefault="00B03243" w:rsidP="00B03243">
      <w:pPr>
        <w:jc w:val="both"/>
        <w:rPr>
          <w:rFonts w:ascii="Times New Roman" w:hAnsi="Times New Roman"/>
          <w:sz w:val="20"/>
          <w:szCs w:val="20"/>
          <w:lang w:val="ru-RU"/>
        </w:rPr>
      </w:pPr>
    </w:p>
    <w:p w:rsidR="00B03243" w:rsidRPr="00571BBE" w:rsidRDefault="00B03243" w:rsidP="00B03243">
      <w:pPr>
        <w:jc w:val="both"/>
        <w:rPr>
          <w:rFonts w:ascii="Times New Roman" w:hAnsi="Times New Roman"/>
          <w:sz w:val="20"/>
          <w:szCs w:val="20"/>
          <w:lang w:val="ru-RU"/>
        </w:rPr>
      </w:pPr>
    </w:p>
    <w:p w:rsidR="00B03243" w:rsidRPr="00571BBE" w:rsidRDefault="00B03243" w:rsidP="00B03243">
      <w:pPr>
        <w:jc w:val="both"/>
        <w:rPr>
          <w:rFonts w:ascii="Times New Roman" w:hAnsi="Times New Roman"/>
          <w:sz w:val="20"/>
          <w:szCs w:val="20"/>
          <w:lang w:val="ru-RU"/>
        </w:rPr>
      </w:pPr>
    </w:p>
    <w:p w:rsidR="00B03243" w:rsidRPr="00571BBE" w:rsidRDefault="00B03243" w:rsidP="00B03243">
      <w:pPr>
        <w:jc w:val="both"/>
        <w:rPr>
          <w:rFonts w:ascii="Times New Roman" w:hAnsi="Times New Roman"/>
          <w:sz w:val="20"/>
          <w:szCs w:val="20"/>
          <w:lang w:val="ru-RU"/>
        </w:rPr>
      </w:pPr>
    </w:p>
    <w:p w:rsidR="008F5880" w:rsidRPr="00571BBE" w:rsidRDefault="008F5880" w:rsidP="00B03243">
      <w:pPr>
        <w:jc w:val="both"/>
        <w:rPr>
          <w:rFonts w:ascii="Times New Roman" w:hAnsi="Times New Roman"/>
          <w:sz w:val="20"/>
          <w:szCs w:val="20"/>
          <w:lang w:val="ru-RU"/>
        </w:rPr>
      </w:pPr>
    </w:p>
    <w:p w:rsidR="008F5880" w:rsidRPr="00571BBE" w:rsidRDefault="008F5880" w:rsidP="00B03243">
      <w:pPr>
        <w:jc w:val="both"/>
        <w:rPr>
          <w:rFonts w:ascii="Times New Roman" w:hAnsi="Times New Roman"/>
          <w:sz w:val="20"/>
          <w:szCs w:val="20"/>
          <w:lang w:val="ru-RU"/>
        </w:rPr>
      </w:pPr>
    </w:p>
    <w:p w:rsidR="008F5880" w:rsidRPr="00571BBE" w:rsidRDefault="008F5880" w:rsidP="00B03243">
      <w:pPr>
        <w:jc w:val="both"/>
        <w:rPr>
          <w:rFonts w:ascii="Times New Roman" w:hAnsi="Times New Roman"/>
          <w:sz w:val="20"/>
          <w:szCs w:val="20"/>
          <w:lang w:val="ru-RU"/>
        </w:rPr>
      </w:pPr>
    </w:p>
    <w:p w:rsidR="008F5880" w:rsidRPr="00571BBE" w:rsidRDefault="008F5880" w:rsidP="00B03243">
      <w:pPr>
        <w:jc w:val="both"/>
        <w:rPr>
          <w:rFonts w:ascii="Times New Roman" w:hAnsi="Times New Roman"/>
          <w:sz w:val="20"/>
          <w:szCs w:val="20"/>
          <w:lang w:val="ru-RU"/>
        </w:rPr>
      </w:pPr>
    </w:p>
    <w:p w:rsidR="00B03243" w:rsidRPr="00571BBE" w:rsidRDefault="00B03243" w:rsidP="00B03243">
      <w:pPr>
        <w:jc w:val="both"/>
        <w:rPr>
          <w:rFonts w:ascii="Times New Roman" w:hAnsi="Times New Roman"/>
          <w:sz w:val="20"/>
          <w:szCs w:val="20"/>
          <w:lang w:val="ru-RU"/>
        </w:rPr>
      </w:pPr>
    </w:p>
    <w:p w:rsidR="00B03243" w:rsidRPr="00571BBE" w:rsidRDefault="00B03243" w:rsidP="00B03243">
      <w:pPr>
        <w:jc w:val="both"/>
        <w:rPr>
          <w:rFonts w:ascii="Times New Roman" w:hAnsi="Times New Roman"/>
          <w:sz w:val="20"/>
          <w:szCs w:val="20"/>
          <w:lang w:val="ru-RU"/>
        </w:rPr>
      </w:pPr>
    </w:p>
    <w:p w:rsidR="008F5880" w:rsidRPr="00571BBE" w:rsidRDefault="008F5880" w:rsidP="008F5880">
      <w:pPr>
        <w:ind w:firstLine="708"/>
        <w:jc w:val="both"/>
        <w:rPr>
          <w:rFonts w:ascii="Times New Roman" w:hAnsi="Times New Roman"/>
          <w:bCs/>
          <w:i/>
          <w:sz w:val="20"/>
          <w:szCs w:val="20"/>
          <w:lang w:val="ru-RU"/>
        </w:rPr>
      </w:pPr>
      <w:r w:rsidRPr="00571BBE">
        <w:rPr>
          <w:rFonts w:ascii="Times New Roman" w:hAnsi="Times New Roman"/>
          <w:bCs/>
          <w:i/>
          <w:sz w:val="20"/>
          <w:szCs w:val="20"/>
          <w:lang w:val="ru-RU"/>
        </w:rPr>
        <w:t>Исп.: Коваленко С.В.</w:t>
      </w:r>
    </w:p>
    <w:p w:rsidR="00FC5371" w:rsidRPr="00571BBE" w:rsidRDefault="008F5880" w:rsidP="008F5880">
      <w:pPr>
        <w:spacing w:line="276" w:lineRule="auto"/>
        <w:ind w:firstLine="708"/>
        <w:jc w:val="both"/>
        <w:rPr>
          <w:rFonts w:ascii="Times New Roman" w:hAnsi="Times New Roman"/>
          <w:sz w:val="28"/>
          <w:szCs w:val="28"/>
          <w:lang w:val="ru-RU"/>
        </w:rPr>
      </w:pPr>
      <w:r w:rsidRPr="00571BBE">
        <w:rPr>
          <w:rFonts w:ascii="Times New Roman" w:hAnsi="Times New Roman"/>
          <w:bCs/>
          <w:i/>
          <w:sz w:val="20"/>
          <w:szCs w:val="20"/>
          <w:lang w:val="ru-RU"/>
        </w:rPr>
        <w:t>Тел.: 8 /7172/ 704 179</w:t>
      </w:r>
    </w:p>
    <w:p w:rsidR="000B5A87" w:rsidRPr="00571BBE" w:rsidRDefault="000B5A87" w:rsidP="00C75B4C">
      <w:pPr>
        <w:jc w:val="right"/>
        <w:rPr>
          <w:rFonts w:ascii="Times New Roman" w:hAnsi="Times New Roman"/>
          <w:b/>
          <w:lang w:val="ru-RU"/>
        </w:rPr>
      </w:pPr>
    </w:p>
    <w:p w:rsidR="00587FCE" w:rsidRPr="00571BBE" w:rsidRDefault="00587FCE" w:rsidP="00587FCE">
      <w:pPr>
        <w:jc w:val="both"/>
        <w:rPr>
          <w:rFonts w:ascii="Times New Roman" w:hAnsi="Times New Roman"/>
          <w:b/>
          <w:lang w:val="ru-RU"/>
        </w:rPr>
      </w:pPr>
    </w:p>
    <w:p w:rsidR="001D03AD" w:rsidRPr="00571BBE" w:rsidRDefault="001D03AD" w:rsidP="00587FCE">
      <w:pPr>
        <w:jc w:val="both"/>
        <w:rPr>
          <w:rFonts w:ascii="Times New Roman" w:hAnsi="Times New Roman"/>
          <w:b/>
          <w:lang w:val="ru-RU"/>
        </w:rPr>
      </w:pPr>
    </w:p>
    <w:p w:rsidR="001D03AD" w:rsidRPr="00571BBE" w:rsidRDefault="001D03AD" w:rsidP="00587FCE">
      <w:pPr>
        <w:jc w:val="both"/>
        <w:rPr>
          <w:rFonts w:ascii="Times New Roman" w:hAnsi="Times New Roman"/>
          <w:b/>
          <w:lang w:val="ru-RU"/>
        </w:rPr>
      </w:pPr>
    </w:p>
    <w:p w:rsidR="001D03AD" w:rsidRPr="00571BBE" w:rsidRDefault="001D03AD" w:rsidP="00587FCE">
      <w:pPr>
        <w:jc w:val="both"/>
        <w:rPr>
          <w:rFonts w:ascii="Times New Roman" w:hAnsi="Times New Roman"/>
          <w:b/>
          <w:lang w:val="ru-RU"/>
        </w:rPr>
      </w:pPr>
    </w:p>
    <w:p w:rsidR="001D03AD" w:rsidRPr="00571BBE" w:rsidRDefault="001D03AD" w:rsidP="00587FCE">
      <w:pPr>
        <w:jc w:val="both"/>
        <w:rPr>
          <w:rFonts w:ascii="Times New Roman" w:hAnsi="Times New Roman"/>
          <w:b/>
          <w:lang w:val="ru-RU"/>
        </w:rPr>
      </w:pPr>
    </w:p>
    <w:p w:rsidR="00587FCE" w:rsidRPr="00571BBE" w:rsidRDefault="00587FCE" w:rsidP="00587FCE">
      <w:pPr>
        <w:jc w:val="both"/>
        <w:rPr>
          <w:rFonts w:ascii="Times New Roman" w:hAnsi="Times New Roman"/>
          <w:b/>
          <w:lang w:val="ru-RU"/>
        </w:rPr>
      </w:pPr>
    </w:p>
    <w:p w:rsidR="00587FCE" w:rsidRPr="00571BBE" w:rsidRDefault="00587FCE" w:rsidP="00587FCE">
      <w:pPr>
        <w:jc w:val="both"/>
        <w:rPr>
          <w:rFonts w:ascii="Times New Roman" w:hAnsi="Times New Roman"/>
          <w:b/>
          <w:lang w:val="ru-RU"/>
        </w:rPr>
      </w:pPr>
    </w:p>
    <w:p w:rsidR="008F5880" w:rsidRPr="00571BBE" w:rsidRDefault="008F5880" w:rsidP="00587FCE">
      <w:pPr>
        <w:jc w:val="both"/>
        <w:rPr>
          <w:rFonts w:ascii="Times New Roman" w:hAnsi="Times New Roman"/>
          <w:b/>
          <w:lang w:val="ru-RU"/>
        </w:rPr>
      </w:pPr>
    </w:p>
    <w:p w:rsidR="008F5880" w:rsidRPr="00571BBE" w:rsidRDefault="008F5880" w:rsidP="00587FCE">
      <w:pPr>
        <w:jc w:val="both"/>
        <w:rPr>
          <w:rFonts w:ascii="Times New Roman" w:hAnsi="Times New Roman"/>
          <w:b/>
          <w:lang w:val="ru-RU"/>
        </w:rPr>
      </w:pPr>
    </w:p>
    <w:p w:rsidR="008F5880" w:rsidRPr="00571BBE" w:rsidRDefault="008F5880" w:rsidP="00587FCE">
      <w:pPr>
        <w:jc w:val="both"/>
        <w:rPr>
          <w:rFonts w:ascii="Times New Roman" w:hAnsi="Times New Roman"/>
          <w:b/>
          <w:lang w:val="ru-RU"/>
        </w:rPr>
      </w:pPr>
    </w:p>
    <w:p w:rsidR="008F5880" w:rsidRPr="00571BBE" w:rsidRDefault="008F5880" w:rsidP="00587FCE">
      <w:pPr>
        <w:jc w:val="both"/>
        <w:rPr>
          <w:rFonts w:ascii="Times New Roman" w:hAnsi="Times New Roman"/>
          <w:b/>
          <w:lang w:val="ru-RU"/>
        </w:rPr>
      </w:pPr>
    </w:p>
    <w:p w:rsidR="008F5880" w:rsidRPr="00571BBE" w:rsidRDefault="008F5880" w:rsidP="00587FCE">
      <w:pPr>
        <w:jc w:val="both"/>
        <w:rPr>
          <w:rFonts w:ascii="Times New Roman" w:hAnsi="Times New Roman"/>
          <w:b/>
          <w:lang w:val="ru-RU"/>
        </w:rPr>
      </w:pPr>
    </w:p>
    <w:p w:rsidR="00587FCE" w:rsidRPr="00571BBE" w:rsidRDefault="00587FCE" w:rsidP="00587FCE">
      <w:pPr>
        <w:jc w:val="both"/>
        <w:rPr>
          <w:rFonts w:ascii="Times New Roman" w:hAnsi="Times New Roman"/>
          <w:b/>
          <w:lang w:val="ru-RU"/>
        </w:rPr>
      </w:pPr>
    </w:p>
    <w:p w:rsidR="00587FCE" w:rsidRPr="00571BBE" w:rsidRDefault="00587FCE" w:rsidP="00587FCE">
      <w:pPr>
        <w:jc w:val="both"/>
        <w:rPr>
          <w:rFonts w:ascii="Times New Roman" w:hAnsi="Times New Roman"/>
          <w:b/>
          <w:lang w:val="ru-RU"/>
        </w:rPr>
      </w:pPr>
    </w:p>
    <w:p w:rsidR="00587FCE" w:rsidRPr="00571BBE" w:rsidRDefault="00587FCE" w:rsidP="00587FCE">
      <w:pPr>
        <w:jc w:val="both"/>
        <w:rPr>
          <w:rFonts w:ascii="Times New Roman" w:hAnsi="Times New Roman"/>
          <w:b/>
          <w:lang w:val="ru-RU"/>
        </w:rPr>
      </w:pPr>
    </w:p>
    <w:p w:rsidR="00587FCE" w:rsidRPr="00571BBE" w:rsidRDefault="00587FCE" w:rsidP="00587FCE">
      <w:pPr>
        <w:jc w:val="both"/>
        <w:rPr>
          <w:rFonts w:ascii="Times New Roman" w:hAnsi="Times New Roman"/>
          <w:b/>
          <w:lang w:val="ru-RU"/>
        </w:rPr>
      </w:pPr>
    </w:p>
    <w:p w:rsidR="008A380D" w:rsidRPr="00571BBE" w:rsidRDefault="008F5880" w:rsidP="008F5880">
      <w:pPr>
        <w:jc w:val="both"/>
        <w:rPr>
          <w:rFonts w:ascii="Times New Roman" w:eastAsia="Times New Roman" w:hAnsi="Times New Roman"/>
          <w:b/>
          <w:sz w:val="28"/>
          <w:szCs w:val="28"/>
          <w:lang w:val="kk-KZ" w:bidi="ar-SA"/>
        </w:rPr>
      </w:pPr>
      <w:r w:rsidRPr="00571BBE">
        <w:rPr>
          <w:rFonts w:ascii="Times New Roman" w:hAnsi="Times New Roman"/>
          <w:b/>
          <w:sz w:val="28"/>
          <w:szCs w:val="28"/>
          <w:lang w:val="ru-RU" w:bidi="ar-SA"/>
        </w:rPr>
        <w:t>«</w:t>
      </w:r>
      <w:r w:rsidR="00533237" w:rsidRPr="00571BBE">
        <w:rPr>
          <w:rFonts w:ascii="Times New Roman" w:hAnsi="Times New Roman"/>
          <w:b/>
          <w:sz w:val="28"/>
          <w:szCs w:val="28"/>
          <w:lang w:val="kk-KZ"/>
        </w:rPr>
        <w:t>Қ</w:t>
      </w:r>
      <w:proofErr w:type="spellStart"/>
      <w:r w:rsidR="00533237" w:rsidRPr="00571BBE">
        <w:rPr>
          <w:rFonts w:ascii="Times New Roman" w:hAnsi="Times New Roman"/>
          <w:b/>
          <w:sz w:val="28"/>
          <w:szCs w:val="28"/>
          <w:lang w:val="ru-RU"/>
        </w:rPr>
        <w:t>азаэронавигация</w:t>
      </w:r>
      <w:proofErr w:type="spellEnd"/>
      <w:r w:rsidR="00533237" w:rsidRPr="00571BBE">
        <w:rPr>
          <w:rFonts w:ascii="Times New Roman" w:hAnsi="Times New Roman"/>
          <w:b/>
          <w:sz w:val="28"/>
          <w:szCs w:val="28"/>
          <w:lang w:val="ru-RU"/>
        </w:rPr>
        <w:t xml:space="preserve">» РМК </w:t>
      </w:r>
      <w:proofErr w:type="spellStart"/>
      <w:r w:rsidR="00533237" w:rsidRPr="00571BBE">
        <w:rPr>
          <w:rFonts w:ascii="Times New Roman" w:hAnsi="Times New Roman"/>
          <w:b/>
          <w:sz w:val="28"/>
          <w:szCs w:val="28"/>
          <w:lang w:val="ru-RU"/>
        </w:rPr>
        <w:t>Ақтау</w:t>
      </w:r>
      <w:proofErr w:type="spellEnd"/>
      <w:r w:rsidR="00533237" w:rsidRPr="00571BBE">
        <w:rPr>
          <w:rFonts w:ascii="Times New Roman" w:hAnsi="Times New Roman"/>
          <w:b/>
          <w:sz w:val="28"/>
          <w:szCs w:val="28"/>
          <w:lang w:val="ru-RU"/>
        </w:rPr>
        <w:t xml:space="preserve"> </w:t>
      </w:r>
      <w:proofErr w:type="spellStart"/>
      <w:r w:rsidR="00533237" w:rsidRPr="00571BBE">
        <w:rPr>
          <w:rFonts w:ascii="Times New Roman" w:hAnsi="Times New Roman"/>
          <w:b/>
          <w:sz w:val="28"/>
          <w:szCs w:val="28"/>
          <w:lang w:val="ru-RU"/>
        </w:rPr>
        <w:t>филиалында</w:t>
      </w:r>
      <w:proofErr w:type="spellEnd"/>
      <w:r w:rsidR="00533237" w:rsidRPr="00571BBE">
        <w:rPr>
          <w:rFonts w:ascii="Times New Roman" w:hAnsi="Times New Roman"/>
          <w:b/>
          <w:sz w:val="28"/>
          <w:szCs w:val="28"/>
          <w:lang w:val="ru-RU"/>
        </w:rPr>
        <w:t xml:space="preserve"> гараж </w:t>
      </w:r>
      <w:proofErr w:type="spellStart"/>
      <w:r w:rsidR="00533237" w:rsidRPr="00571BBE">
        <w:rPr>
          <w:rFonts w:ascii="Times New Roman" w:hAnsi="Times New Roman"/>
          <w:b/>
          <w:sz w:val="28"/>
          <w:szCs w:val="28"/>
          <w:lang w:val="ru-RU"/>
        </w:rPr>
        <w:t>ғимаратын</w:t>
      </w:r>
      <w:proofErr w:type="spellEnd"/>
      <w:r w:rsidR="00533237" w:rsidRPr="00571BBE">
        <w:rPr>
          <w:rFonts w:ascii="Times New Roman" w:hAnsi="Times New Roman"/>
          <w:b/>
          <w:sz w:val="28"/>
          <w:szCs w:val="28"/>
          <w:lang w:val="ru-RU"/>
        </w:rPr>
        <w:t xml:space="preserve"> </w:t>
      </w:r>
      <w:proofErr w:type="spellStart"/>
      <w:r w:rsidR="00533237" w:rsidRPr="00571BBE">
        <w:rPr>
          <w:rFonts w:ascii="Times New Roman" w:hAnsi="Times New Roman"/>
          <w:b/>
          <w:sz w:val="28"/>
          <w:szCs w:val="28"/>
          <w:lang w:val="ru-RU"/>
        </w:rPr>
        <w:t>күрделі</w:t>
      </w:r>
      <w:proofErr w:type="spellEnd"/>
      <w:r w:rsidR="00533237" w:rsidRPr="00571BBE">
        <w:rPr>
          <w:rFonts w:ascii="Times New Roman" w:hAnsi="Times New Roman"/>
          <w:b/>
          <w:sz w:val="28"/>
          <w:szCs w:val="28"/>
          <w:lang w:val="ru-RU"/>
        </w:rPr>
        <w:t xml:space="preserve"> </w:t>
      </w:r>
      <w:proofErr w:type="spellStart"/>
      <w:r w:rsidR="00533237" w:rsidRPr="00571BBE">
        <w:rPr>
          <w:rFonts w:ascii="Times New Roman" w:hAnsi="Times New Roman"/>
          <w:b/>
          <w:sz w:val="28"/>
          <w:szCs w:val="28"/>
          <w:lang w:val="ru-RU"/>
        </w:rPr>
        <w:t>жөндеу</w:t>
      </w:r>
      <w:proofErr w:type="spellEnd"/>
      <w:r w:rsidRPr="00571BBE">
        <w:rPr>
          <w:rFonts w:ascii="Times New Roman" w:hAnsi="Times New Roman"/>
          <w:b/>
          <w:sz w:val="28"/>
          <w:szCs w:val="28"/>
          <w:lang w:val="ru-RU" w:bidi="ar-SA"/>
        </w:rPr>
        <w:t xml:space="preserve">» </w:t>
      </w:r>
      <w:proofErr w:type="spellStart"/>
      <w:r w:rsidRPr="00571BBE">
        <w:rPr>
          <w:rFonts w:ascii="Times New Roman" w:hAnsi="Times New Roman"/>
          <w:b/>
          <w:sz w:val="28"/>
          <w:szCs w:val="28"/>
          <w:lang w:val="ru-RU" w:bidi="ar-SA"/>
        </w:rPr>
        <w:t>жоба</w:t>
      </w:r>
      <w:r w:rsidR="00533237" w:rsidRPr="00571BBE">
        <w:rPr>
          <w:rFonts w:ascii="Times New Roman" w:hAnsi="Times New Roman"/>
          <w:b/>
          <w:sz w:val="28"/>
          <w:szCs w:val="28"/>
          <w:lang w:val="ru-RU" w:bidi="ar-SA"/>
        </w:rPr>
        <w:t>сы</w:t>
      </w:r>
      <w:proofErr w:type="spellEnd"/>
      <w:r w:rsidRPr="00571BBE">
        <w:rPr>
          <w:rFonts w:ascii="Times New Roman" w:hAnsi="Times New Roman"/>
          <w:b/>
          <w:sz w:val="28"/>
          <w:szCs w:val="28"/>
          <w:lang w:val="ru-RU" w:bidi="ar-SA"/>
        </w:rPr>
        <w:t xml:space="preserve"> </w:t>
      </w:r>
      <w:proofErr w:type="spellStart"/>
      <w:r w:rsidRPr="00571BBE">
        <w:rPr>
          <w:rFonts w:ascii="Times New Roman" w:hAnsi="Times New Roman"/>
          <w:b/>
          <w:sz w:val="28"/>
          <w:szCs w:val="28"/>
          <w:lang w:val="ru-RU" w:bidi="ar-SA"/>
        </w:rPr>
        <w:t>бойынша</w:t>
      </w:r>
      <w:proofErr w:type="spellEnd"/>
      <w:r w:rsidRPr="00571BBE">
        <w:rPr>
          <w:rFonts w:ascii="Times New Roman" w:hAnsi="Times New Roman"/>
          <w:b/>
          <w:sz w:val="28"/>
          <w:szCs w:val="28"/>
          <w:lang w:val="ru-RU" w:bidi="ar-SA"/>
        </w:rPr>
        <w:t xml:space="preserve"> </w:t>
      </w:r>
      <w:proofErr w:type="spellStart"/>
      <w:r w:rsidRPr="00571BBE">
        <w:rPr>
          <w:rFonts w:ascii="Times New Roman" w:hAnsi="Times New Roman"/>
          <w:b/>
          <w:sz w:val="28"/>
          <w:szCs w:val="28"/>
          <w:lang w:val="ru-RU" w:bidi="ar-SA"/>
        </w:rPr>
        <w:t>техникалық</w:t>
      </w:r>
      <w:proofErr w:type="spellEnd"/>
      <w:r w:rsidRPr="00571BBE">
        <w:rPr>
          <w:rFonts w:ascii="Times New Roman" w:hAnsi="Times New Roman"/>
          <w:b/>
          <w:sz w:val="28"/>
          <w:szCs w:val="28"/>
          <w:lang w:val="ru-RU" w:bidi="ar-SA"/>
        </w:rPr>
        <w:t xml:space="preserve"> </w:t>
      </w:r>
      <w:proofErr w:type="spellStart"/>
      <w:r w:rsidRPr="00571BBE">
        <w:rPr>
          <w:rFonts w:ascii="Times New Roman" w:hAnsi="Times New Roman"/>
          <w:b/>
          <w:sz w:val="28"/>
          <w:szCs w:val="28"/>
          <w:lang w:val="ru-RU" w:bidi="ar-SA"/>
        </w:rPr>
        <w:t>қадағалау</w:t>
      </w:r>
      <w:proofErr w:type="spellEnd"/>
      <w:r w:rsidR="00533237" w:rsidRPr="00571BBE">
        <w:rPr>
          <w:rFonts w:ascii="Times New Roman" w:hAnsi="Times New Roman"/>
          <w:b/>
          <w:sz w:val="28"/>
          <w:szCs w:val="28"/>
          <w:lang w:val="ru-RU" w:bidi="ar-SA"/>
        </w:rPr>
        <w:t xml:space="preserve"> </w:t>
      </w:r>
      <w:r w:rsidR="00533237" w:rsidRPr="00571BBE">
        <w:rPr>
          <w:rFonts w:ascii="Times New Roman" w:hAnsi="Times New Roman"/>
          <w:b/>
          <w:sz w:val="28"/>
          <w:szCs w:val="28"/>
          <w:lang w:val="kk-KZ" w:bidi="ar-SA"/>
        </w:rPr>
        <w:t>қызметтерінің</w:t>
      </w:r>
    </w:p>
    <w:p w:rsidR="00587FCE" w:rsidRPr="00571BBE" w:rsidRDefault="001D03AD" w:rsidP="001D03AD">
      <w:pPr>
        <w:jc w:val="center"/>
        <w:rPr>
          <w:rFonts w:ascii="Times New Roman" w:hAnsi="Times New Roman"/>
          <w:b/>
          <w:lang w:val="kk-KZ"/>
        </w:rPr>
      </w:pPr>
      <w:r w:rsidRPr="00571BBE">
        <w:rPr>
          <w:rFonts w:ascii="Times New Roman" w:hAnsi="Times New Roman"/>
          <w:b/>
          <w:caps/>
          <w:sz w:val="28"/>
          <w:szCs w:val="28"/>
          <w:lang w:val="kk-KZ"/>
        </w:rPr>
        <w:t>техникалық ерекшелігі</w:t>
      </w:r>
    </w:p>
    <w:p w:rsidR="00587FCE" w:rsidRPr="00571BBE" w:rsidRDefault="00587FCE" w:rsidP="001D03AD">
      <w:pPr>
        <w:jc w:val="center"/>
        <w:rPr>
          <w:rFonts w:ascii="Times New Roman" w:hAnsi="Times New Roman"/>
          <w:b/>
          <w:lang w:val="kk-KZ"/>
        </w:rPr>
      </w:pPr>
    </w:p>
    <w:p w:rsidR="00587FCE" w:rsidRPr="00571BBE" w:rsidRDefault="00587FCE" w:rsidP="001D03AD">
      <w:pPr>
        <w:jc w:val="center"/>
        <w:rPr>
          <w:rFonts w:ascii="Times New Roman" w:hAnsi="Times New Roman"/>
          <w:b/>
          <w:lang w:val="kk-KZ"/>
        </w:rPr>
      </w:pPr>
    </w:p>
    <w:p w:rsidR="00587FCE" w:rsidRPr="00571BBE" w:rsidRDefault="00587FCE" w:rsidP="00587FCE">
      <w:pPr>
        <w:jc w:val="both"/>
        <w:rPr>
          <w:rFonts w:ascii="Times New Roman" w:hAnsi="Times New Roman"/>
          <w:b/>
          <w:lang w:val="kk-KZ"/>
        </w:rPr>
      </w:pPr>
    </w:p>
    <w:p w:rsidR="001D03AD" w:rsidRPr="00571BBE" w:rsidRDefault="001D03AD" w:rsidP="00587FCE">
      <w:pPr>
        <w:jc w:val="both"/>
        <w:rPr>
          <w:rFonts w:ascii="Times New Roman" w:hAnsi="Times New Roman"/>
          <w:b/>
          <w:lang w:val="kk-KZ"/>
        </w:rPr>
      </w:pPr>
    </w:p>
    <w:p w:rsidR="001D03AD" w:rsidRPr="00571BBE" w:rsidRDefault="001D03AD" w:rsidP="00587FCE">
      <w:pPr>
        <w:jc w:val="both"/>
        <w:rPr>
          <w:rFonts w:ascii="Times New Roman" w:hAnsi="Times New Roman"/>
          <w:b/>
          <w:lang w:val="kk-KZ"/>
        </w:rPr>
      </w:pPr>
    </w:p>
    <w:p w:rsidR="001D03AD" w:rsidRPr="00571BBE" w:rsidRDefault="001D03AD" w:rsidP="00587FCE">
      <w:pPr>
        <w:jc w:val="both"/>
        <w:rPr>
          <w:rFonts w:ascii="Times New Roman" w:hAnsi="Times New Roman"/>
          <w:b/>
          <w:lang w:val="kk-KZ"/>
        </w:rPr>
      </w:pPr>
    </w:p>
    <w:p w:rsidR="001D03AD" w:rsidRPr="00571BBE" w:rsidRDefault="001D03AD" w:rsidP="00587FCE">
      <w:pPr>
        <w:jc w:val="both"/>
        <w:rPr>
          <w:rFonts w:ascii="Times New Roman" w:hAnsi="Times New Roman"/>
          <w:b/>
          <w:lang w:val="kk-KZ"/>
        </w:rPr>
      </w:pPr>
    </w:p>
    <w:p w:rsidR="001D03AD" w:rsidRPr="00571BBE" w:rsidRDefault="001D03AD" w:rsidP="00587FCE">
      <w:pPr>
        <w:jc w:val="both"/>
        <w:rPr>
          <w:rFonts w:ascii="Times New Roman" w:hAnsi="Times New Roman"/>
          <w:b/>
          <w:lang w:val="kk-KZ"/>
        </w:rPr>
      </w:pPr>
    </w:p>
    <w:p w:rsidR="00587FCE" w:rsidRPr="00571BBE" w:rsidRDefault="00587FCE" w:rsidP="00587FCE">
      <w:pPr>
        <w:jc w:val="both"/>
        <w:rPr>
          <w:rFonts w:ascii="Times New Roman" w:hAnsi="Times New Roman"/>
          <w:b/>
          <w:color w:val="FF0000"/>
          <w:lang w:val="kk-KZ"/>
        </w:rPr>
      </w:pPr>
    </w:p>
    <w:p w:rsidR="00587FCE" w:rsidRPr="00571BBE" w:rsidRDefault="00587FCE" w:rsidP="00587FCE">
      <w:pPr>
        <w:jc w:val="both"/>
        <w:rPr>
          <w:rFonts w:ascii="Times New Roman" w:hAnsi="Times New Roman"/>
          <w:b/>
          <w:color w:val="FF0000"/>
          <w:lang w:val="kk-KZ"/>
        </w:rPr>
      </w:pPr>
    </w:p>
    <w:p w:rsidR="00587FCE" w:rsidRPr="00571BBE" w:rsidRDefault="00587FCE" w:rsidP="00587FCE">
      <w:pPr>
        <w:rPr>
          <w:b/>
          <w:color w:val="FF0000"/>
          <w:lang w:val="kk-KZ"/>
        </w:rPr>
      </w:pPr>
    </w:p>
    <w:p w:rsidR="008F5880" w:rsidRPr="00571BBE" w:rsidRDefault="008F5880" w:rsidP="008F5880">
      <w:pPr>
        <w:rPr>
          <w:rFonts w:ascii="Times New Roman" w:hAnsi="Times New Roman"/>
          <w:sz w:val="28"/>
          <w:szCs w:val="28"/>
          <w:lang w:val="kk-KZ"/>
        </w:rPr>
      </w:pPr>
      <w:r w:rsidRPr="00571BBE">
        <w:rPr>
          <w:rFonts w:ascii="Times New Roman" w:hAnsi="Times New Roman"/>
          <w:sz w:val="28"/>
          <w:szCs w:val="28"/>
          <w:lang w:val="kk-KZ"/>
        </w:rPr>
        <w:t xml:space="preserve">Жобалық-сметалық құжаттаманы әзірлеген: </w:t>
      </w:r>
    </w:p>
    <w:p w:rsidR="00533237" w:rsidRPr="00571BBE" w:rsidRDefault="00533237" w:rsidP="00533237">
      <w:pPr>
        <w:jc w:val="both"/>
        <w:rPr>
          <w:rFonts w:ascii="Times New Roman" w:hAnsi="Times New Roman"/>
          <w:b/>
          <w:color w:val="000000"/>
          <w:sz w:val="28"/>
          <w:szCs w:val="28"/>
          <w:lang w:val="kk-KZ"/>
        </w:rPr>
      </w:pPr>
      <w:r w:rsidRPr="00571BBE">
        <w:rPr>
          <w:rFonts w:ascii="Times New Roman" w:hAnsi="Times New Roman"/>
          <w:sz w:val="28"/>
          <w:szCs w:val="28"/>
          <w:lang w:val="kk-KZ" w:eastAsia="ru-RU"/>
        </w:rPr>
        <w:t>«</w:t>
      </w:r>
      <w:r w:rsidRPr="00571BBE">
        <w:rPr>
          <w:rFonts w:ascii="Times New Roman" w:hAnsi="Times New Roman"/>
          <w:lang w:val="kk-KZ" w:eastAsia="ru-RU"/>
        </w:rPr>
        <w:t>ПСК Архат 2</w:t>
      </w:r>
      <w:r w:rsidRPr="00571BBE">
        <w:rPr>
          <w:rFonts w:ascii="Times New Roman" w:hAnsi="Times New Roman"/>
          <w:sz w:val="28"/>
          <w:szCs w:val="28"/>
          <w:lang w:val="kk-KZ" w:eastAsia="ru-RU"/>
        </w:rPr>
        <w:t>»</w:t>
      </w:r>
      <w:r w:rsidRPr="00571BBE">
        <w:rPr>
          <w:rFonts w:ascii="Times New Roman" w:hAnsi="Times New Roman"/>
          <w:color w:val="000000"/>
          <w:sz w:val="28"/>
          <w:szCs w:val="28"/>
          <w:lang w:val="kk-KZ"/>
        </w:rPr>
        <w:t xml:space="preserve"> ЖШС</w:t>
      </w:r>
    </w:p>
    <w:p w:rsidR="00533237" w:rsidRPr="00571BBE" w:rsidRDefault="00533237" w:rsidP="00533237">
      <w:pPr>
        <w:jc w:val="both"/>
        <w:rPr>
          <w:rFonts w:ascii="Times New Roman" w:hAnsi="Times New Roman"/>
          <w:b/>
          <w:bCs/>
          <w:sz w:val="28"/>
          <w:szCs w:val="28"/>
          <w:lang w:val="kk-KZ"/>
        </w:rPr>
      </w:pPr>
    </w:p>
    <w:p w:rsidR="00533237" w:rsidRPr="00571BBE" w:rsidRDefault="00533237" w:rsidP="00533237">
      <w:pPr>
        <w:rPr>
          <w:rFonts w:ascii="Times New Roman" w:hAnsi="Times New Roman"/>
          <w:bCs/>
          <w:sz w:val="28"/>
          <w:szCs w:val="28"/>
          <w:lang w:val="kk-KZ"/>
        </w:rPr>
      </w:pPr>
      <w:r w:rsidRPr="00571BBE">
        <w:rPr>
          <w:rFonts w:ascii="Times New Roman" w:hAnsi="Times New Roman"/>
          <w:bCs/>
          <w:sz w:val="28"/>
          <w:szCs w:val="28"/>
          <w:lang w:val="kk-KZ"/>
        </w:rPr>
        <w:t xml:space="preserve">Қорытынды </w:t>
      </w:r>
      <w:r w:rsidRPr="00571BBE">
        <w:rPr>
          <w:rFonts w:ascii="Times New Roman" w:hAnsi="Times New Roman"/>
          <w:sz w:val="28"/>
          <w:szCs w:val="28"/>
          <w:lang w:val="kk-KZ"/>
        </w:rPr>
        <w:t xml:space="preserve"> «</w:t>
      </w:r>
      <w:r w:rsidRPr="00571BBE">
        <w:rPr>
          <w:rFonts w:ascii="Times New Roman" w:eastAsia="ArialMT" w:hAnsi="Times New Roman"/>
          <w:sz w:val="28"/>
          <w:szCs w:val="28"/>
          <w:lang w:val="kk-KZ" w:bidi="ar-SA"/>
        </w:rPr>
        <w:t>ARCHITECTSЭКСПЕРТИЗА.KZ</w:t>
      </w:r>
      <w:r w:rsidRPr="00571BBE">
        <w:rPr>
          <w:rFonts w:ascii="Times New Roman" w:hAnsi="Times New Roman"/>
          <w:sz w:val="28"/>
          <w:szCs w:val="28"/>
          <w:lang w:val="kk-KZ"/>
        </w:rPr>
        <w:t>»</w:t>
      </w:r>
      <w:r w:rsidRPr="00571BBE">
        <w:rPr>
          <w:rFonts w:ascii="Times New Roman" w:hAnsi="Times New Roman"/>
          <w:b/>
          <w:bCs/>
          <w:sz w:val="28"/>
          <w:szCs w:val="28"/>
          <w:lang w:val="kk-KZ"/>
        </w:rPr>
        <w:t xml:space="preserve"> </w:t>
      </w:r>
      <w:r w:rsidRPr="00571BBE">
        <w:rPr>
          <w:rFonts w:ascii="Times New Roman" w:hAnsi="Times New Roman"/>
          <w:color w:val="000000"/>
          <w:sz w:val="28"/>
          <w:szCs w:val="28"/>
          <w:lang w:val="kk-KZ"/>
        </w:rPr>
        <w:t>ЖШС</w:t>
      </w:r>
      <w:r w:rsidRPr="00571BBE">
        <w:rPr>
          <w:rFonts w:ascii="Times New Roman" w:hAnsi="Times New Roman"/>
          <w:b/>
          <w:bCs/>
          <w:sz w:val="28"/>
          <w:szCs w:val="28"/>
          <w:lang w:val="kk-KZ"/>
        </w:rPr>
        <w:t xml:space="preserve"> </w:t>
      </w:r>
    </w:p>
    <w:p w:rsidR="00DF5933" w:rsidRPr="00571BBE" w:rsidRDefault="00533237" w:rsidP="00533237">
      <w:pPr>
        <w:jc w:val="both"/>
        <w:rPr>
          <w:rFonts w:ascii="Times New Roman" w:hAnsi="Times New Roman"/>
          <w:b/>
          <w:bCs/>
          <w:sz w:val="28"/>
          <w:szCs w:val="28"/>
          <w:lang w:val="kk-KZ"/>
        </w:rPr>
      </w:pPr>
      <w:r w:rsidRPr="00571BBE">
        <w:rPr>
          <w:rFonts w:ascii="Times New Roman" w:hAnsi="Times New Roman"/>
          <w:sz w:val="28"/>
          <w:szCs w:val="28"/>
          <w:lang w:val="kk-KZ"/>
        </w:rPr>
        <w:t xml:space="preserve">2018 жылғы 27 шілдедегі </w:t>
      </w:r>
      <w:r w:rsidRPr="00571BBE">
        <w:rPr>
          <w:rFonts w:ascii="Times New Roman" w:hAnsi="Times New Roman"/>
          <w:lang w:val="kk-KZ"/>
        </w:rPr>
        <w:t>№ Arch-0136/18</w:t>
      </w:r>
    </w:p>
    <w:p w:rsidR="00DC0197" w:rsidRPr="00571BBE" w:rsidRDefault="00DC0197" w:rsidP="00DC0197">
      <w:pPr>
        <w:jc w:val="both"/>
        <w:rPr>
          <w:rFonts w:ascii="Times New Roman" w:hAnsi="Times New Roman"/>
          <w:b/>
          <w:bCs/>
          <w:sz w:val="28"/>
          <w:szCs w:val="28"/>
          <w:lang w:val="kk-KZ"/>
        </w:rPr>
      </w:pPr>
    </w:p>
    <w:p w:rsidR="00DC0197" w:rsidRPr="00571BBE" w:rsidRDefault="00DC0197" w:rsidP="00DC0197">
      <w:pPr>
        <w:jc w:val="both"/>
        <w:rPr>
          <w:rFonts w:ascii="Times New Roman" w:hAnsi="Times New Roman"/>
          <w:b/>
          <w:bCs/>
          <w:sz w:val="28"/>
          <w:szCs w:val="28"/>
          <w:lang w:val="kk-KZ"/>
        </w:rPr>
      </w:pPr>
    </w:p>
    <w:p w:rsidR="00587FCE" w:rsidRPr="00571BBE" w:rsidRDefault="00587FCE" w:rsidP="00587FCE">
      <w:pPr>
        <w:jc w:val="both"/>
        <w:rPr>
          <w:rFonts w:ascii="Times New Roman" w:hAnsi="Times New Roman"/>
          <w:b/>
          <w:bCs/>
          <w:sz w:val="28"/>
          <w:szCs w:val="28"/>
          <w:lang w:val="kk-KZ"/>
        </w:rPr>
      </w:pPr>
    </w:p>
    <w:p w:rsidR="00587FCE" w:rsidRPr="00571BBE" w:rsidRDefault="00587FCE" w:rsidP="00587FCE">
      <w:pPr>
        <w:pStyle w:val="11"/>
        <w:jc w:val="both"/>
        <w:rPr>
          <w:rFonts w:ascii="Times New Roman" w:hAnsi="Times New Roman"/>
          <w:caps w:val="0"/>
          <w:szCs w:val="28"/>
          <w:lang w:val="kk-KZ"/>
        </w:rPr>
      </w:pPr>
    </w:p>
    <w:p w:rsidR="00587FCE" w:rsidRPr="00571BBE" w:rsidRDefault="00587FCE" w:rsidP="00587FCE">
      <w:pPr>
        <w:pStyle w:val="11"/>
        <w:jc w:val="both"/>
        <w:rPr>
          <w:rFonts w:ascii="Times New Roman" w:hAnsi="Times New Roman"/>
          <w:caps w:val="0"/>
          <w:szCs w:val="28"/>
          <w:lang w:val="kk-KZ"/>
        </w:rPr>
      </w:pPr>
    </w:p>
    <w:p w:rsidR="00587FCE" w:rsidRPr="00571BBE" w:rsidRDefault="00587FCE" w:rsidP="00587FCE">
      <w:pPr>
        <w:pStyle w:val="11"/>
        <w:jc w:val="both"/>
        <w:rPr>
          <w:rFonts w:ascii="Times New Roman" w:hAnsi="Times New Roman"/>
          <w:caps w:val="0"/>
          <w:szCs w:val="28"/>
          <w:lang w:val="kk-KZ"/>
        </w:rPr>
      </w:pPr>
    </w:p>
    <w:p w:rsidR="00467897" w:rsidRPr="00571BBE" w:rsidRDefault="00467897" w:rsidP="00587FCE">
      <w:pPr>
        <w:pStyle w:val="11"/>
        <w:jc w:val="both"/>
        <w:rPr>
          <w:rFonts w:ascii="Times New Roman" w:hAnsi="Times New Roman"/>
          <w:caps w:val="0"/>
          <w:szCs w:val="28"/>
          <w:lang w:val="kk-KZ"/>
        </w:rPr>
      </w:pPr>
    </w:p>
    <w:p w:rsidR="001D03AD" w:rsidRPr="00571BBE" w:rsidRDefault="001D03AD" w:rsidP="00587FCE">
      <w:pPr>
        <w:pStyle w:val="11"/>
        <w:jc w:val="both"/>
        <w:rPr>
          <w:rFonts w:ascii="Times New Roman" w:hAnsi="Times New Roman"/>
          <w:caps w:val="0"/>
          <w:szCs w:val="28"/>
          <w:lang w:val="kk-KZ"/>
        </w:rPr>
      </w:pPr>
    </w:p>
    <w:p w:rsidR="00467897" w:rsidRPr="00571BBE" w:rsidRDefault="00467897" w:rsidP="00587FCE">
      <w:pPr>
        <w:pStyle w:val="11"/>
        <w:jc w:val="both"/>
        <w:rPr>
          <w:rFonts w:ascii="Times New Roman" w:hAnsi="Times New Roman"/>
          <w:caps w:val="0"/>
          <w:szCs w:val="28"/>
          <w:lang w:val="kk-KZ"/>
        </w:rPr>
      </w:pPr>
    </w:p>
    <w:p w:rsidR="00587FCE" w:rsidRPr="00571BBE" w:rsidRDefault="00587FCE" w:rsidP="00587FCE">
      <w:pPr>
        <w:pStyle w:val="11"/>
        <w:jc w:val="both"/>
        <w:rPr>
          <w:rFonts w:ascii="Times New Roman" w:hAnsi="Times New Roman"/>
          <w:caps w:val="0"/>
          <w:szCs w:val="28"/>
          <w:lang w:val="kk-KZ"/>
        </w:rPr>
      </w:pPr>
    </w:p>
    <w:p w:rsidR="00031893" w:rsidRPr="00571BBE" w:rsidRDefault="00031893" w:rsidP="00587FCE">
      <w:pPr>
        <w:pStyle w:val="11"/>
        <w:jc w:val="both"/>
        <w:rPr>
          <w:rFonts w:ascii="Times New Roman" w:hAnsi="Times New Roman"/>
          <w:caps w:val="0"/>
          <w:szCs w:val="28"/>
          <w:lang w:val="kk-KZ"/>
        </w:rPr>
      </w:pPr>
    </w:p>
    <w:p w:rsidR="00587FCE" w:rsidRPr="00571BBE" w:rsidRDefault="004E0877" w:rsidP="00587FCE">
      <w:pPr>
        <w:pStyle w:val="11"/>
        <w:jc w:val="both"/>
        <w:rPr>
          <w:rFonts w:ascii="Times New Roman" w:hAnsi="Times New Roman"/>
          <w:b w:val="0"/>
          <w:caps w:val="0"/>
          <w:szCs w:val="28"/>
          <w:lang w:val="kk-KZ"/>
        </w:rPr>
      </w:pP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r w:rsidRPr="00571BBE">
        <w:rPr>
          <w:rFonts w:ascii="Times New Roman" w:hAnsi="Times New Roman"/>
          <w:caps w:val="0"/>
          <w:szCs w:val="28"/>
          <w:lang w:val="kk-KZ"/>
        </w:rPr>
        <w:tab/>
      </w:r>
    </w:p>
    <w:p w:rsidR="00587FCE" w:rsidRPr="00571BBE" w:rsidRDefault="008F5880" w:rsidP="00587FCE">
      <w:pPr>
        <w:pStyle w:val="11"/>
        <w:rPr>
          <w:rFonts w:ascii="Times New Roman" w:hAnsi="Times New Roman"/>
          <w:caps w:val="0"/>
          <w:szCs w:val="28"/>
          <w:lang w:val="kk-KZ"/>
        </w:rPr>
      </w:pPr>
      <w:r w:rsidRPr="00571BBE">
        <w:rPr>
          <w:rFonts w:ascii="Times New Roman" w:hAnsi="Times New Roman"/>
          <w:caps w:val="0"/>
          <w:szCs w:val="28"/>
          <w:lang w:val="kk-KZ"/>
        </w:rPr>
        <w:t>Нұр-Сұлтан қаласы – 2019 жыл</w:t>
      </w:r>
    </w:p>
    <w:p w:rsidR="00533237" w:rsidRPr="00571BBE" w:rsidRDefault="00533237" w:rsidP="00587FCE">
      <w:pPr>
        <w:pStyle w:val="11"/>
        <w:rPr>
          <w:rFonts w:ascii="Times New Roman" w:hAnsi="Times New Roman"/>
          <w:caps w:val="0"/>
          <w:szCs w:val="28"/>
          <w:lang w:val="kk-KZ"/>
        </w:rPr>
      </w:pPr>
    </w:p>
    <w:p w:rsidR="000C59BD" w:rsidRPr="00571BBE" w:rsidRDefault="000C59BD" w:rsidP="008F5880">
      <w:pPr>
        <w:jc w:val="center"/>
        <w:rPr>
          <w:rStyle w:val="s0"/>
          <w:b/>
          <w:sz w:val="28"/>
          <w:szCs w:val="28"/>
          <w:lang w:val="kk-KZ"/>
        </w:rPr>
      </w:pPr>
      <w:r w:rsidRPr="00571BBE">
        <w:rPr>
          <w:rStyle w:val="s0"/>
          <w:b/>
          <w:sz w:val="28"/>
          <w:szCs w:val="28"/>
          <w:lang w:val="kk-KZ"/>
        </w:rPr>
        <w:lastRenderedPageBreak/>
        <w:t>Әлеуетті қызмет көрсетушіге қойылатын біліктілік талаптары:</w:t>
      </w:r>
    </w:p>
    <w:p w:rsidR="000C59BD" w:rsidRPr="00571BBE" w:rsidRDefault="008F5880" w:rsidP="000C59BD">
      <w:pPr>
        <w:ind w:firstLine="360"/>
        <w:jc w:val="both"/>
        <w:rPr>
          <w:rStyle w:val="s0"/>
          <w:sz w:val="28"/>
          <w:szCs w:val="28"/>
          <w:lang w:val="kk-KZ"/>
        </w:rPr>
      </w:pPr>
      <w:r w:rsidRPr="00571BBE">
        <w:rPr>
          <w:rStyle w:val="s0"/>
          <w:sz w:val="28"/>
          <w:szCs w:val="28"/>
          <w:lang w:val="kk-KZ"/>
        </w:rPr>
        <w:t>1</w:t>
      </w:r>
      <w:r w:rsidR="000C59BD" w:rsidRPr="00571BBE">
        <w:rPr>
          <w:rStyle w:val="s0"/>
          <w:sz w:val="28"/>
          <w:szCs w:val="28"/>
          <w:lang w:val="kk-KZ"/>
        </w:rPr>
        <w:t>) Әлеуетті өнім берушінің бірінші жауапкершілік деңгейлі техникалық қадағалауды орындау үшін аттестаттан өткен кем дегенде үш сарапшы маманы болуы қажет және оның ішінде төмендегі мамандықтар бойынша:</w:t>
      </w:r>
    </w:p>
    <w:p w:rsidR="000C59BD" w:rsidRPr="00571BBE" w:rsidRDefault="008F5880" w:rsidP="000C59BD">
      <w:pPr>
        <w:ind w:firstLine="360"/>
        <w:jc w:val="both"/>
        <w:rPr>
          <w:rStyle w:val="s0"/>
          <w:sz w:val="28"/>
          <w:szCs w:val="28"/>
          <w:lang w:val="kk-KZ"/>
        </w:rPr>
      </w:pPr>
      <w:r w:rsidRPr="00571BBE">
        <w:rPr>
          <w:rStyle w:val="s0"/>
          <w:sz w:val="28"/>
          <w:szCs w:val="28"/>
          <w:lang w:val="kk-KZ"/>
        </w:rPr>
        <w:t>1</w:t>
      </w:r>
      <w:r w:rsidR="000C59BD" w:rsidRPr="00571BBE">
        <w:rPr>
          <w:rStyle w:val="s0"/>
          <w:sz w:val="28"/>
          <w:szCs w:val="28"/>
          <w:lang w:val="kk-KZ"/>
        </w:rPr>
        <w:t>.1) көтеруші және қоршау құрылымдары бөлігінде (бір сарапшыдан кем емес).</w:t>
      </w:r>
    </w:p>
    <w:p w:rsidR="000C59BD" w:rsidRPr="00571BBE" w:rsidRDefault="008F5880" w:rsidP="000C59BD">
      <w:pPr>
        <w:ind w:firstLine="360"/>
        <w:jc w:val="both"/>
        <w:rPr>
          <w:rStyle w:val="s0"/>
          <w:sz w:val="28"/>
          <w:szCs w:val="28"/>
          <w:lang w:val="kk-KZ"/>
        </w:rPr>
      </w:pPr>
      <w:r w:rsidRPr="00571BBE">
        <w:rPr>
          <w:rStyle w:val="s0"/>
          <w:sz w:val="28"/>
          <w:szCs w:val="28"/>
          <w:lang w:val="kk-KZ"/>
        </w:rPr>
        <w:t>1</w:t>
      </w:r>
      <w:r w:rsidR="000C59BD" w:rsidRPr="00571BBE">
        <w:rPr>
          <w:rStyle w:val="s0"/>
          <w:sz w:val="28"/>
          <w:szCs w:val="28"/>
          <w:lang w:val="kk-KZ"/>
        </w:rPr>
        <w:t>.2) инженерлік желілер бөлігінде (бір сарапшыдан кем емес).</w:t>
      </w:r>
    </w:p>
    <w:p w:rsidR="000C59BD" w:rsidRPr="00571BBE" w:rsidRDefault="008F5880" w:rsidP="000C59BD">
      <w:pPr>
        <w:ind w:firstLine="360"/>
        <w:jc w:val="both"/>
        <w:rPr>
          <w:rStyle w:val="s0"/>
          <w:sz w:val="28"/>
          <w:szCs w:val="28"/>
          <w:lang w:val="kk-KZ"/>
        </w:rPr>
      </w:pPr>
      <w:r w:rsidRPr="00571BBE">
        <w:rPr>
          <w:rStyle w:val="s0"/>
          <w:sz w:val="28"/>
          <w:szCs w:val="28"/>
          <w:lang w:val="kk-KZ"/>
        </w:rPr>
        <w:t>1</w:t>
      </w:r>
      <w:r w:rsidR="000C59BD" w:rsidRPr="00571BBE">
        <w:rPr>
          <w:rStyle w:val="s0"/>
          <w:sz w:val="28"/>
          <w:szCs w:val="28"/>
          <w:lang w:val="kk-KZ"/>
        </w:rPr>
        <w:t>.3) технология жабдықтары бөлігінде (бір сарапшыдан кем емес).</w:t>
      </w:r>
    </w:p>
    <w:p w:rsidR="000C59BD" w:rsidRPr="00571BBE" w:rsidRDefault="000C59BD" w:rsidP="000C59BD">
      <w:pPr>
        <w:ind w:firstLine="360"/>
        <w:jc w:val="both"/>
        <w:rPr>
          <w:rStyle w:val="s0"/>
          <w:sz w:val="28"/>
          <w:szCs w:val="28"/>
          <w:lang w:val="kk-KZ"/>
        </w:rPr>
      </w:pPr>
      <w:r w:rsidRPr="00571BBE">
        <w:rPr>
          <w:rStyle w:val="s0"/>
          <w:sz w:val="28"/>
          <w:szCs w:val="28"/>
          <w:lang w:val="kk-KZ"/>
        </w:rPr>
        <w:t xml:space="preserve">   Растайтын құжаттардың көшірмесі қоса берілсін.</w:t>
      </w:r>
    </w:p>
    <w:p w:rsidR="000C59BD" w:rsidRPr="00571BBE" w:rsidRDefault="000C59BD" w:rsidP="000C59BD">
      <w:pPr>
        <w:jc w:val="both"/>
        <w:rPr>
          <w:rFonts w:ascii="Times New Roman" w:hAnsi="Times New Roman"/>
          <w:sz w:val="28"/>
          <w:szCs w:val="28"/>
          <w:lang w:val="kk-KZ"/>
        </w:rPr>
      </w:pPr>
      <w:r w:rsidRPr="00571BBE">
        <w:rPr>
          <w:rFonts w:ascii="Times New Roman" w:hAnsi="Times New Roman"/>
          <w:sz w:val="28"/>
          <w:szCs w:val="28"/>
          <w:lang w:val="kk-KZ"/>
        </w:rPr>
        <w:tab/>
        <w:t xml:space="preserve">Қызметтерді көрсету мерзімі – Шартқа қол қойылған күннен бастап күнтізбелік </w:t>
      </w:r>
      <w:r w:rsidR="00533237" w:rsidRPr="00571BBE">
        <w:rPr>
          <w:rFonts w:ascii="Times New Roman" w:hAnsi="Times New Roman"/>
          <w:sz w:val="28"/>
          <w:szCs w:val="28"/>
          <w:lang w:val="kk-KZ"/>
        </w:rPr>
        <w:t>5</w:t>
      </w:r>
      <w:r w:rsidRPr="00571BBE">
        <w:rPr>
          <w:rFonts w:ascii="Times New Roman" w:hAnsi="Times New Roman"/>
          <w:sz w:val="28"/>
          <w:szCs w:val="28"/>
          <w:lang w:val="kk-KZ"/>
        </w:rPr>
        <w:t xml:space="preserve"> ай. Қызметтерді көрсету мерзімінің басталуы құрылыс-монтаждау жұмыстарын жүргізуді бастау туралы хабарламада көрсетілген </w:t>
      </w:r>
      <w:r w:rsidR="00533237" w:rsidRPr="00571BBE">
        <w:rPr>
          <w:rFonts w:ascii="Times New Roman" w:hAnsi="Times New Roman"/>
          <w:sz w:val="28"/>
          <w:szCs w:val="28"/>
          <w:lang w:val="kk-KZ"/>
        </w:rPr>
        <w:t>күрделі жөндеу</w:t>
      </w:r>
      <w:r w:rsidRPr="00571BBE">
        <w:rPr>
          <w:rFonts w:ascii="Times New Roman" w:hAnsi="Times New Roman"/>
          <w:sz w:val="28"/>
          <w:szCs w:val="28"/>
          <w:lang w:val="kk-KZ"/>
        </w:rPr>
        <w:t xml:space="preserve"> басталған күнінен бастап анықталады. </w:t>
      </w:r>
    </w:p>
    <w:p w:rsidR="000C59BD" w:rsidRPr="00571BBE" w:rsidRDefault="000C59BD" w:rsidP="000C59BD">
      <w:pPr>
        <w:ind w:firstLine="360"/>
        <w:jc w:val="both"/>
        <w:rPr>
          <w:rStyle w:val="s0"/>
          <w:b/>
          <w:sz w:val="28"/>
          <w:szCs w:val="28"/>
          <w:lang w:val="kk-KZ"/>
        </w:rPr>
      </w:pPr>
      <w:r w:rsidRPr="00571BBE">
        <w:rPr>
          <w:rStyle w:val="s0"/>
          <w:b/>
          <w:sz w:val="28"/>
          <w:szCs w:val="28"/>
          <w:lang w:val="kk-KZ"/>
        </w:rPr>
        <w:tab/>
      </w:r>
    </w:p>
    <w:p w:rsidR="000C59BD" w:rsidRPr="00571BBE" w:rsidRDefault="000C59BD" w:rsidP="000C59BD">
      <w:pPr>
        <w:ind w:firstLine="360"/>
        <w:jc w:val="both"/>
        <w:rPr>
          <w:rStyle w:val="s0"/>
          <w:b/>
          <w:sz w:val="28"/>
          <w:szCs w:val="28"/>
          <w:lang w:val="kk-KZ"/>
        </w:rPr>
      </w:pPr>
      <w:r w:rsidRPr="00571BBE">
        <w:rPr>
          <w:rStyle w:val="s0"/>
          <w:b/>
          <w:sz w:val="28"/>
          <w:szCs w:val="28"/>
          <w:lang w:val="kk-KZ"/>
        </w:rPr>
        <w:t>Қызмет көрсетудің негізгі көлемі:</w:t>
      </w:r>
    </w:p>
    <w:p w:rsidR="000C59BD" w:rsidRPr="00571BBE" w:rsidRDefault="000C59BD" w:rsidP="000C59BD">
      <w:pPr>
        <w:ind w:firstLine="284"/>
        <w:jc w:val="both"/>
        <w:rPr>
          <w:sz w:val="28"/>
          <w:szCs w:val="28"/>
          <w:lang w:val="kk-KZ"/>
        </w:rPr>
      </w:pPr>
      <w:r w:rsidRPr="00571BBE">
        <w:rPr>
          <w:rStyle w:val="s0"/>
          <w:sz w:val="28"/>
          <w:szCs w:val="28"/>
          <w:lang w:val="kk-KZ"/>
        </w:rPr>
        <w:t xml:space="preserve">1) </w:t>
      </w:r>
      <w:r w:rsidR="008F5880" w:rsidRPr="00571BBE">
        <w:rPr>
          <w:rStyle w:val="s0"/>
          <w:sz w:val="28"/>
          <w:szCs w:val="28"/>
          <w:lang w:val="kk-KZ"/>
        </w:rPr>
        <w:t xml:space="preserve">Қазақстан Республикасының Сәулет, қала құрылысы және құрылыс қызметі туралы Заңына, ҚР СН 1.03-00-2011 «Құрылыс өндірісі, кәсіпорын, ғимараттар мен құрылыстар құрылысын және нормативтік техникалық құжаттаманы ұйымдастыру», </w:t>
      </w:r>
      <w:r w:rsidR="008F5880" w:rsidRPr="00571BBE">
        <w:rPr>
          <w:rFonts w:ascii="Times New Roman" w:hAnsi="Times New Roman"/>
          <w:color w:val="000000"/>
          <w:sz w:val="28"/>
          <w:szCs w:val="28"/>
          <w:lang w:val="kk-KZ"/>
        </w:rPr>
        <w:t>Қазақстан Республикасы Ұлттық экономика министрінің 2015 жылғы 3 ақпандағы № 71 бұйрығымен бекітілген Сәулет, қала құрылысы және құрылыс қызметі саласында инжинирингтік қызметтер көрсету қағидаларын</w:t>
      </w:r>
      <w:r w:rsidR="008F5880" w:rsidRPr="00571BBE">
        <w:rPr>
          <w:rStyle w:val="s0"/>
          <w:sz w:val="28"/>
          <w:szCs w:val="28"/>
          <w:lang w:val="kk-KZ"/>
        </w:rPr>
        <w:t xml:space="preserve"> сәйкес қызметтер көрсетеді</w:t>
      </w:r>
    </w:p>
    <w:p w:rsidR="000C59BD" w:rsidRPr="00571BBE" w:rsidRDefault="000C59BD" w:rsidP="000C59BD">
      <w:pPr>
        <w:ind w:firstLine="284"/>
        <w:jc w:val="both"/>
        <w:rPr>
          <w:rFonts w:ascii="Times New Roman" w:hAnsi="Times New Roman"/>
          <w:sz w:val="28"/>
          <w:szCs w:val="28"/>
          <w:lang w:val="kk-KZ"/>
        </w:rPr>
      </w:pPr>
      <w:r w:rsidRPr="00571BBE">
        <w:rPr>
          <w:rFonts w:ascii="Times New Roman" w:hAnsi="Times New Roman"/>
          <w:sz w:val="28"/>
          <w:szCs w:val="28"/>
          <w:lang w:val="kk-KZ"/>
        </w:rPr>
        <w:t xml:space="preserve">2) </w:t>
      </w:r>
      <w:r w:rsidRPr="00571BBE">
        <w:rPr>
          <w:rStyle w:val="s0"/>
          <w:sz w:val="28"/>
          <w:szCs w:val="28"/>
          <w:lang w:val="kk-KZ"/>
        </w:rPr>
        <w:t xml:space="preserve">Тапсырыс берушінің атынан құрылыс-монтаждау жұмыстарының орындалуына тәуелсіз техникалық бақылау және мердігерлік құрылыс ұйымдарынан аяқталған </w:t>
      </w:r>
      <w:r w:rsidR="00171849" w:rsidRPr="00571BBE">
        <w:rPr>
          <w:rStyle w:val="s0"/>
          <w:sz w:val="28"/>
          <w:szCs w:val="28"/>
          <w:lang w:val="kk-KZ"/>
        </w:rPr>
        <w:t>объектілерді</w:t>
      </w:r>
      <w:r w:rsidRPr="00571BBE">
        <w:rPr>
          <w:rStyle w:val="s0"/>
          <w:sz w:val="28"/>
          <w:szCs w:val="28"/>
          <w:lang w:val="kk-KZ"/>
        </w:rPr>
        <w:t xml:space="preserve"> қабылдауды жүргізеді</w:t>
      </w:r>
      <w:r w:rsidRPr="00571BBE">
        <w:rPr>
          <w:rFonts w:ascii="Times New Roman" w:hAnsi="Times New Roman"/>
          <w:sz w:val="28"/>
          <w:szCs w:val="28"/>
          <w:lang w:val="kk-KZ"/>
        </w:rPr>
        <w:t>.</w:t>
      </w:r>
    </w:p>
    <w:p w:rsidR="000C59BD" w:rsidRPr="00571BBE" w:rsidRDefault="000C59BD" w:rsidP="000C59BD">
      <w:pPr>
        <w:ind w:firstLine="284"/>
        <w:jc w:val="both"/>
        <w:rPr>
          <w:rStyle w:val="s0"/>
          <w:sz w:val="28"/>
          <w:szCs w:val="28"/>
          <w:lang w:val="kk-KZ"/>
        </w:rPr>
      </w:pPr>
      <w:r w:rsidRPr="00571BBE">
        <w:rPr>
          <w:rStyle w:val="s0"/>
          <w:sz w:val="28"/>
          <w:szCs w:val="28"/>
          <w:lang w:val="kk-KZ"/>
        </w:rPr>
        <w:t xml:space="preserve">3) Тапсырыс берушінің техникалық қадағалау өкілі ретінде </w:t>
      </w:r>
      <w:r w:rsidR="00533237" w:rsidRPr="00571BBE">
        <w:rPr>
          <w:rStyle w:val="s0"/>
          <w:sz w:val="28"/>
          <w:szCs w:val="28"/>
          <w:lang w:val="kk-KZ"/>
        </w:rPr>
        <w:t>күрделі жөндеу</w:t>
      </w:r>
      <w:r w:rsidRPr="00571BBE">
        <w:rPr>
          <w:rStyle w:val="s0"/>
          <w:sz w:val="28"/>
          <w:szCs w:val="28"/>
          <w:lang w:val="kk-KZ"/>
        </w:rPr>
        <w:t xml:space="preserve"> объектісінде Тапсырыс берушінің мүдделерін білдіреді және қорғайды.</w:t>
      </w:r>
    </w:p>
    <w:p w:rsidR="000C59BD" w:rsidRPr="00571BBE" w:rsidRDefault="000C59BD" w:rsidP="000C59BD">
      <w:pPr>
        <w:ind w:firstLine="284"/>
        <w:jc w:val="both"/>
        <w:rPr>
          <w:rStyle w:val="s0"/>
          <w:sz w:val="28"/>
          <w:szCs w:val="28"/>
          <w:lang w:val="kk-KZ"/>
        </w:rPr>
      </w:pPr>
      <w:r w:rsidRPr="00571BBE">
        <w:rPr>
          <w:rStyle w:val="s0"/>
          <w:sz w:val="28"/>
          <w:szCs w:val="28"/>
          <w:lang w:val="kk-KZ"/>
        </w:rPr>
        <w:t>4) сатып алынатын жабдықтар мен материалдардың Қазақстан Республикасының аумағында қолданылатын МЕМСТ, халықаралық стандарттарға сәйкестігіне бақылау жүргізеді.</w:t>
      </w:r>
    </w:p>
    <w:p w:rsidR="000C59BD" w:rsidRPr="00571BBE" w:rsidRDefault="000C59BD" w:rsidP="000C59BD">
      <w:pPr>
        <w:ind w:firstLine="284"/>
        <w:jc w:val="both"/>
        <w:rPr>
          <w:rStyle w:val="s0"/>
          <w:sz w:val="28"/>
          <w:szCs w:val="28"/>
          <w:lang w:val="kk-KZ"/>
        </w:rPr>
      </w:pPr>
      <w:r w:rsidRPr="00571BBE">
        <w:rPr>
          <w:rStyle w:val="s0"/>
          <w:sz w:val="28"/>
          <w:szCs w:val="28"/>
          <w:lang w:val="kk-KZ"/>
        </w:rPr>
        <w:t>5)</w:t>
      </w:r>
      <w:r w:rsidRPr="00571BBE">
        <w:rPr>
          <w:sz w:val="28"/>
          <w:szCs w:val="28"/>
          <w:lang w:val="kk-KZ"/>
        </w:rPr>
        <w:t xml:space="preserve"> </w:t>
      </w:r>
      <w:r w:rsidRPr="00571BBE">
        <w:rPr>
          <w:rStyle w:val="s0"/>
          <w:sz w:val="28"/>
          <w:szCs w:val="28"/>
          <w:lang w:val="kk-KZ"/>
        </w:rPr>
        <w:t>Құрылыс алаңына келген пайдаланылатын материалдардың, шикізаттардың, өнімдердің, құрылымдардың сапасын куәландыратын атқарушылық құжаттаманың ресімделуінің дұрыстығына және толықтығына тексеру жүргізеді.</w:t>
      </w:r>
    </w:p>
    <w:p w:rsidR="000C59BD" w:rsidRPr="00571BBE" w:rsidRDefault="000C59BD" w:rsidP="000C59BD">
      <w:pPr>
        <w:ind w:firstLine="142"/>
        <w:jc w:val="both"/>
        <w:rPr>
          <w:rStyle w:val="s0"/>
          <w:sz w:val="28"/>
          <w:szCs w:val="28"/>
          <w:lang w:val="kk-KZ"/>
        </w:rPr>
      </w:pPr>
      <w:r w:rsidRPr="00571BBE">
        <w:rPr>
          <w:rStyle w:val="s0"/>
          <w:sz w:val="28"/>
          <w:szCs w:val="28"/>
          <w:lang w:val="kk-KZ"/>
        </w:rPr>
        <w:t xml:space="preserve">  6) Сапасы сәйкес келмейтін жабдықтарды және материалдарды бракқа шығару бойынша актілерді және сәйкес келмеу рекламациясын жасай отырып,  Тапсырыс берушінің тарапынан комиссия құрамына қатысады.</w:t>
      </w:r>
    </w:p>
    <w:p w:rsidR="000C59BD" w:rsidRPr="00571BBE" w:rsidRDefault="000C59BD" w:rsidP="000C59BD">
      <w:pPr>
        <w:ind w:firstLine="284"/>
        <w:jc w:val="both"/>
        <w:rPr>
          <w:rStyle w:val="s0"/>
          <w:sz w:val="28"/>
          <w:szCs w:val="28"/>
          <w:lang w:val="kk-KZ"/>
        </w:rPr>
      </w:pPr>
      <w:r w:rsidRPr="00571BBE">
        <w:rPr>
          <w:rStyle w:val="s0"/>
          <w:sz w:val="28"/>
          <w:szCs w:val="28"/>
          <w:lang w:val="kk-KZ"/>
        </w:rPr>
        <w:t>7) Ерекше қарауды талап ететін материалдар мен жабдықтарды ҚР аумағында қолданылатын нормалар мен халықаралық стандарттарға сәйкес қаттау, тасымалдау, тиеу-түсіру және басқа да операциялардың сәйкестігін бақылайды.</w:t>
      </w:r>
    </w:p>
    <w:p w:rsidR="000C59BD" w:rsidRPr="00571BBE" w:rsidRDefault="000C59BD" w:rsidP="000C59BD">
      <w:pPr>
        <w:ind w:firstLine="284"/>
        <w:jc w:val="both"/>
        <w:rPr>
          <w:rStyle w:val="s0"/>
          <w:sz w:val="28"/>
          <w:szCs w:val="28"/>
          <w:lang w:val="kk-KZ"/>
        </w:rPr>
      </w:pPr>
      <w:r w:rsidRPr="00571BBE">
        <w:rPr>
          <w:rStyle w:val="s0"/>
          <w:sz w:val="28"/>
          <w:szCs w:val="28"/>
          <w:lang w:val="kk-KZ"/>
        </w:rPr>
        <w:t xml:space="preserve">8) Құрылыс-монтаждау жұмыстарының, қолданылатын материалдардың, өнімдердің, құрылымдардың және жабдықтардың сапасын, олардың жобалық құжаттамаға, инженерлік-техникалық қамтамасыз ету желілеріне қосудың техникалық талаптарына, техникалық регламент талаптарына, инженерлік ізденістер нәтижелеріне сәйкестігін және олардың сапаларын растайтын </w:t>
      </w:r>
      <w:r w:rsidRPr="00571BBE">
        <w:rPr>
          <w:rStyle w:val="s0"/>
          <w:sz w:val="28"/>
          <w:szCs w:val="28"/>
          <w:lang w:val="kk-KZ"/>
        </w:rPr>
        <w:lastRenderedPageBreak/>
        <w:t>құжаттардың (паспорттардың, куәліктердің, сынақ нәтижелерінің) болуына және дұрыстығына, сонымен қатар бақылаудың құжатталған нәтижелеріне үнемі тексеру жүргізеді.</w:t>
      </w:r>
    </w:p>
    <w:p w:rsidR="000C59BD" w:rsidRPr="00571BBE" w:rsidRDefault="000C59BD" w:rsidP="000C59BD">
      <w:pPr>
        <w:ind w:firstLine="284"/>
        <w:jc w:val="both"/>
        <w:rPr>
          <w:rStyle w:val="s0"/>
          <w:sz w:val="28"/>
          <w:szCs w:val="28"/>
          <w:lang w:val="kk-KZ"/>
        </w:rPr>
      </w:pPr>
      <w:r w:rsidRPr="00571BBE">
        <w:rPr>
          <w:rStyle w:val="s0"/>
          <w:sz w:val="28"/>
          <w:szCs w:val="28"/>
          <w:lang w:val="kk-KZ"/>
        </w:rPr>
        <w:t xml:space="preserve">9) Барлық техникалық және ұйымдастыру жиналыстарында, одан да ілгері технологиялық үрдістерді енгізуге байланысты жобаға өзгерістер енгізу туралы мәселелерді шешуге, </w:t>
      </w:r>
      <w:r w:rsidR="00533237" w:rsidRPr="00571BBE">
        <w:rPr>
          <w:rStyle w:val="s0"/>
          <w:sz w:val="28"/>
          <w:szCs w:val="28"/>
          <w:lang w:val="kk-KZ"/>
        </w:rPr>
        <w:t>күрделі жөндеу объектісінің</w:t>
      </w:r>
      <w:r w:rsidRPr="00571BBE">
        <w:rPr>
          <w:rStyle w:val="s0"/>
          <w:sz w:val="28"/>
          <w:szCs w:val="28"/>
          <w:lang w:val="kk-KZ"/>
        </w:rPr>
        <w:t xml:space="preserve"> техникалық-экономикалық көрсеткіштерін жақсартуды қамтамасыз ететін көле</w:t>
      </w:r>
      <w:r w:rsidR="00533237" w:rsidRPr="00571BBE">
        <w:rPr>
          <w:rStyle w:val="s0"/>
          <w:sz w:val="28"/>
          <w:szCs w:val="28"/>
          <w:lang w:val="kk-KZ"/>
        </w:rPr>
        <w:t>мді жайғастыру және</w:t>
      </w:r>
      <w:r w:rsidRPr="00571BBE">
        <w:rPr>
          <w:rStyle w:val="s0"/>
          <w:sz w:val="28"/>
          <w:szCs w:val="28"/>
          <w:lang w:val="kk-KZ"/>
        </w:rPr>
        <w:t xml:space="preserve"> конструктивтік шешімдер шығаруға қатысады. </w:t>
      </w:r>
    </w:p>
    <w:p w:rsidR="000C59BD" w:rsidRPr="00571BBE" w:rsidRDefault="000C59BD" w:rsidP="000C59BD">
      <w:pPr>
        <w:ind w:firstLine="284"/>
        <w:jc w:val="both"/>
        <w:rPr>
          <w:rStyle w:val="s0"/>
          <w:sz w:val="28"/>
          <w:szCs w:val="28"/>
          <w:lang w:val="kk-KZ"/>
        </w:rPr>
      </w:pPr>
      <w:r w:rsidRPr="00571BBE">
        <w:rPr>
          <w:rStyle w:val="s0"/>
          <w:sz w:val="28"/>
          <w:szCs w:val="28"/>
          <w:lang w:val="kk-KZ"/>
        </w:rPr>
        <w:t xml:space="preserve">10) </w:t>
      </w:r>
      <w:r w:rsidR="00533237" w:rsidRPr="00571BBE">
        <w:rPr>
          <w:rStyle w:val="s0"/>
          <w:sz w:val="28"/>
          <w:szCs w:val="28"/>
          <w:lang w:val="kk-KZ"/>
        </w:rPr>
        <w:t xml:space="preserve">Күрделі жөндеу </w:t>
      </w:r>
      <w:r w:rsidRPr="00571BBE">
        <w:rPr>
          <w:rStyle w:val="s0"/>
          <w:sz w:val="28"/>
          <w:szCs w:val="28"/>
          <w:lang w:val="kk-KZ"/>
        </w:rPr>
        <w:t>барысында туындайтын жобалық шешімдердің өзгерістерін қарауға және келісуге қатысады, қажет болған жағдайда материалдарды, өнімдерді, құрылымдарды сапасын төмендетпей ауыстыру бойынша мәселелерді жедел шешеді.</w:t>
      </w:r>
    </w:p>
    <w:p w:rsidR="000C59BD" w:rsidRPr="00571BBE" w:rsidRDefault="000C59BD" w:rsidP="000C59BD">
      <w:pPr>
        <w:ind w:firstLine="426"/>
        <w:jc w:val="both"/>
        <w:rPr>
          <w:rStyle w:val="s0"/>
          <w:sz w:val="28"/>
          <w:szCs w:val="28"/>
          <w:lang w:val="kk-KZ"/>
        </w:rPr>
      </w:pPr>
      <w:r w:rsidRPr="00571BBE">
        <w:rPr>
          <w:rStyle w:val="s0"/>
          <w:sz w:val="28"/>
          <w:szCs w:val="28"/>
          <w:lang w:val="kk-KZ"/>
        </w:rPr>
        <w:t xml:space="preserve"> 11) Технологиялық операцияларды орындаудың сапасы мен құрамының ҚР СН 1.03-00-2011 талаптарына сәйкес болуына апта сайын инспекциялық бақылау жасайды.</w:t>
      </w:r>
    </w:p>
    <w:p w:rsidR="000C59BD" w:rsidRPr="008F5880" w:rsidRDefault="000C59BD" w:rsidP="000C59BD">
      <w:pPr>
        <w:ind w:firstLine="502"/>
        <w:jc w:val="both"/>
        <w:rPr>
          <w:rStyle w:val="s0"/>
          <w:sz w:val="28"/>
          <w:szCs w:val="28"/>
          <w:lang w:val="kk-KZ"/>
        </w:rPr>
      </w:pPr>
      <w:r w:rsidRPr="00571BBE">
        <w:rPr>
          <w:rStyle w:val="s0"/>
          <w:sz w:val="28"/>
          <w:szCs w:val="28"/>
          <w:lang w:val="kk-KZ"/>
        </w:rPr>
        <w:t>12) Жұмыстардың жалпы журналына анықталған ақаулар мен бұзылыстарды жою бойынша ескертулер мен нұсқ</w:t>
      </w:r>
      <w:bookmarkStart w:id="0" w:name="_GoBack"/>
      <w:bookmarkEnd w:id="0"/>
      <w:r w:rsidRPr="008F5880">
        <w:rPr>
          <w:rStyle w:val="s0"/>
          <w:sz w:val="28"/>
          <w:szCs w:val="28"/>
          <w:lang w:val="kk-KZ"/>
        </w:rPr>
        <w:t>ауларды 1.03-00-2011  ҚР СН  қосымшасындағы форма бойынша енгізеді және олардың орындалуын бақылайды.</w:t>
      </w:r>
    </w:p>
    <w:p w:rsidR="000C59BD" w:rsidRPr="008F5880" w:rsidRDefault="000C59BD" w:rsidP="000C59BD">
      <w:pPr>
        <w:ind w:firstLine="502"/>
        <w:jc w:val="both"/>
        <w:rPr>
          <w:rStyle w:val="s0"/>
          <w:sz w:val="28"/>
          <w:szCs w:val="28"/>
          <w:lang w:val="kk-KZ"/>
        </w:rPr>
      </w:pPr>
      <w:r w:rsidRPr="008F5880">
        <w:rPr>
          <w:rStyle w:val="s0"/>
          <w:sz w:val="28"/>
          <w:szCs w:val="28"/>
          <w:lang w:val="kk-KZ"/>
        </w:rPr>
        <w:t>13) Қабылдау бақылауын жүзеге асырады, мердігердің орындаған құрылыс-құрастыру жұмыстарының көлемін уақытында тексереді және 2-В бірегей нысаны бойынша ай сайынғы көлемді растайды, сонымен қатар әрбір технологиялық үрдіс бойынша жасырын жұмыстарды куәландырады.</w:t>
      </w:r>
    </w:p>
    <w:p w:rsidR="000C59BD" w:rsidRPr="008F5880" w:rsidRDefault="000C59BD" w:rsidP="000C59BD">
      <w:pPr>
        <w:ind w:firstLine="502"/>
        <w:jc w:val="both"/>
        <w:rPr>
          <w:rStyle w:val="s0"/>
          <w:sz w:val="28"/>
          <w:szCs w:val="28"/>
          <w:lang w:val="kk-KZ"/>
        </w:rPr>
      </w:pPr>
      <w:r w:rsidRPr="008F5880">
        <w:rPr>
          <w:rStyle w:val="s0"/>
          <w:sz w:val="28"/>
          <w:szCs w:val="28"/>
          <w:lang w:val="kk-KZ"/>
        </w:rPr>
        <w:t xml:space="preserve">14) Құрылыс мердігерінің шарт бойынша жасалған жұмыстарын қабылдау кезінде, сонымен қатар </w:t>
      </w:r>
      <w:r w:rsidR="00171849">
        <w:rPr>
          <w:rStyle w:val="s0"/>
          <w:sz w:val="28"/>
          <w:szCs w:val="28"/>
          <w:lang w:val="kk-KZ"/>
        </w:rPr>
        <w:t>объектіні</w:t>
      </w:r>
      <w:r w:rsidRPr="008F5880">
        <w:rPr>
          <w:rStyle w:val="s0"/>
          <w:sz w:val="28"/>
          <w:szCs w:val="28"/>
          <w:lang w:val="kk-KZ"/>
        </w:rPr>
        <w:t xml:space="preserve"> пайдалануға қабылдау дайындығы кезінде әрбір жұмыстың, құрылымның, жабдықтың әр түрінің және жалпы </w:t>
      </w:r>
      <w:r w:rsidR="00171849">
        <w:rPr>
          <w:rStyle w:val="s0"/>
          <w:sz w:val="28"/>
          <w:szCs w:val="28"/>
          <w:lang w:val="kk-KZ"/>
        </w:rPr>
        <w:t>объектінің</w:t>
      </w:r>
      <w:r w:rsidRPr="008F5880">
        <w:rPr>
          <w:rStyle w:val="s0"/>
          <w:sz w:val="28"/>
          <w:szCs w:val="28"/>
          <w:lang w:val="kk-KZ"/>
        </w:rPr>
        <w:t xml:space="preserve"> нақты дайындығын тексереді. Атқарушылық құжаттаманың тиісті және уақытында ресімделуін тексереді, қабылдау актісінің тізіліміне енгізілген жөнделген және орнатылған жабдықтың болуын, тапсырылатын </w:t>
      </w:r>
      <w:r w:rsidR="00171849">
        <w:rPr>
          <w:rStyle w:val="s0"/>
          <w:sz w:val="28"/>
          <w:szCs w:val="28"/>
          <w:lang w:val="kk-KZ"/>
        </w:rPr>
        <w:t>объектіде</w:t>
      </w:r>
      <w:r w:rsidRPr="008F5880">
        <w:rPr>
          <w:rStyle w:val="s0"/>
          <w:sz w:val="28"/>
          <w:szCs w:val="28"/>
          <w:lang w:val="kk-KZ"/>
        </w:rPr>
        <w:t xml:space="preserve"> нақты болуын салыстырады.</w:t>
      </w:r>
    </w:p>
    <w:p w:rsidR="000C59BD" w:rsidRPr="008F5880" w:rsidRDefault="000C59BD" w:rsidP="000C59BD">
      <w:pPr>
        <w:ind w:firstLine="502"/>
        <w:jc w:val="both"/>
        <w:rPr>
          <w:rStyle w:val="s0"/>
          <w:sz w:val="28"/>
          <w:szCs w:val="28"/>
          <w:lang w:val="kk-KZ"/>
        </w:rPr>
      </w:pPr>
      <w:r w:rsidRPr="008F5880">
        <w:rPr>
          <w:rStyle w:val="s0"/>
          <w:sz w:val="28"/>
          <w:szCs w:val="28"/>
          <w:lang w:val="kk-KZ"/>
        </w:rPr>
        <w:t>15) Техникалық бақылау журналдарын жүргізеді. Құрылыстың жүзеге асу барысына, Бас мердігердің және қосалқы мердігер ұйымы жұмылдырылған жағдайда қызметіне  жүргізілген техникалық бақылау нәтижелері бойынша ай сайынғы есеп береді.</w:t>
      </w:r>
    </w:p>
    <w:p w:rsidR="000C59BD" w:rsidRPr="008F5880" w:rsidRDefault="000C59BD" w:rsidP="000C59BD">
      <w:pPr>
        <w:ind w:firstLine="502"/>
        <w:jc w:val="both"/>
        <w:rPr>
          <w:rStyle w:val="s0"/>
          <w:sz w:val="28"/>
          <w:szCs w:val="28"/>
          <w:lang w:val="kk-KZ"/>
        </w:rPr>
      </w:pPr>
      <w:r w:rsidRPr="008F5880">
        <w:rPr>
          <w:rStyle w:val="s0"/>
          <w:sz w:val="28"/>
          <w:szCs w:val="28"/>
          <w:lang w:val="kk-KZ"/>
        </w:rPr>
        <w:t>16) Құрылыс-монтаждау жұмыстарының есебін жүргізеді.</w:t>
      </w:r>
    </w:p>
    <w:p w:rsidR="000C59BD" w:rsidRPr="008F5880" w:rsidRDefault="000C59BD" w:rsidP="000C59BD">
      <w:pPr>
        <w:ind w:firstLine="502"/>
        <w:jc w:val="both"/>
        <w:rPr>
          <w:rStyle w:val="s0"/>
          <w:sz w:val="28"/>
          <w:szCs w:val="28"/>
          <w:lang w:val="kk-KZ"/>
        </w:rPr>
      </w:pPr>
      <w:r w:rsidRPr="008F5880">
        <w:rPr>
          <w:rStyle w:val="s0"/>
          <w:sz w:val="28"/>
          <w:szCs w:val="28"/>
          <w:lang w:val="kk-KZ"/>
        </w:rPr>
        <w:t>17) Мердігердің сынақ зертханасында орындалған материалдардың зертханалық сынақ нәтижелерінің жобалық құжаттама талаптарына сәйкестігін тексереді;</w:t>
      </w:r>
    </w:p>
    <w:p w:rsidR="000C59BD" w:rsidRPr="008F5880" w:rsidRDefault="000C59BD" w:rsidP="000C59BD">
      <w:pPr>
        <w:ind w:firstLine="502"/>
        <w:jc w:val="both"/>
        <w:rPr>
          <w:rStyle w:val="s0"/>
          <w:sz w:val="28"/>
          <w:szCs w:val="28"/>
          <w:lang w:val="kk-KZ"/>
        </w:rPr>
      </w:pPr>
      <w:r w:rsidRPr="008F5880">
        <w:rPr>
          <w:rStyle w:val="s0"/>
          <w:sz w:val="28"/>
          <w:szCs w:val="28"/>
          <w:lang w:val="kk-KZ"/>
        </w:rPr>
        <w:t xml:space="preserve">18) Құрылыс-монтаждау жұмыстарының сапасының нашарлауына және мерзімінің бұзылуына әкеп соққан себептерді зерттейді, бұл туралы Тапсырыс берушіге уақытында хабарлайды және олардың алдын алу және жою шараларын қолданады. </w:t>
      </w:r>
    </w:p>
    <w:p w:rsidR="000C59BD" w:rsidRPr="008F5880" w:rsidRDefault="000C59BD" w:rsidP="000C59BD">
      <w:pPr>
        <w:ind w:firstLine="502"/>
        <w:jc w:val="both"/>
        <w:rPr>
          <w:rStyle w:val="s0"/>
          <w:sz w:val="28"/>
          <w:szCs w:val="28"/>
          <w:lang w:val="kk-KZ"/>
        </w:rPr>
      </w:pPr>
      <w:r w:rsidRPr="008F5880">
        <w:rPr>
          <w:rStyle w:val="s0"/>
          <w:sz w:val="28"/>
          <w:szCs w:val="28"/>
          <w:lang w:val="kk-KZ"/>
        </w:rPr>
        <w:t xml:space="preserve">19) Әлеуетті өнім беруші осы Шарт бойынша міндеттемелерді орындау үшін                           талап етілетін барлық тіркеу куәліктерін, лицензиялар мен рұқсат қағаздарын                        алу үшін жауапты, нормативтік және жобалық талаптарға сәйкес орындалған жұмыстарды қабылдау үшін </w:t>
      </w:r>
      <w:r w:rsidRPr="008F5880">
        <w:rPr>
          <w:rStyle w:val="s0"/>
          <w:sz w:val="28"/>
          <w:szCs w:val="28"/>
          <w:lang w:val="kk-KZ"/>
        </w:rPr>
        <w:lastRenderedPageBreak/>
        <w:t xml:space="preserve">жауапты, қызмет көрсету кезінде жіберілген, жоғарыда көрсетілген талаптардың сәйкессіздіктерін жоюға байланысты барлық шығындарды төлейді. </w:t>
      </w:r>
    </w:p>
    <w:p w:rsidR="000C59BD" w:rsidRPr="008F5880" w:rsidRDefault="000C59BD" w:rsidP="000C59BD">
      <w:pPr>
        <w:ind w:firstLine="502"/>
        <w:jc w:val="both"/>
        <w:rPr>
          <w:rStyle w:val="s0"/>
          <w:sz w:val="28"/>
          <w:szCs w:val="28"/>
          <w:lang w:val="kk-KZ"/>
        </w:rPr>
      </w:pPr>
      <w:r w:rsidRPr="008F5880">
        <w:rPr>
          <w:rStyle w:val="s0"/>
          <w:sz w:val="28"/>
          <w:szCs w:val="28"/>
          <w:lang w:val="kk-KZ"/>
        </w:rPr>
        <w:t>20) Тапсырыс берушінің пікірі бойынша біліктілігі жоқ немесе басқа да себептермен қойылған талаптарды қанағаттандырмайды деген техникалық бақылау органы персоналының кез келгенін техникалық бақылау органына алдын ала жазбаша хабарлама жібере отырып, қызмет көрсетуден кешіктірмей шеттетуді талап ету құқығына ие, бұл жағдайда көрсетілген персонал Тапсырыс берушінің алдын ала жазбаша келісімінсіз Қызмет көрсетуге қайта тартылуы мүмкін емес. Персоналды ауыстыруға байланысты барлық шығындарды техникалық бақылау органы өтейді. Техникалық бақылау органы мұндай персоналды уақытында және тек өз есебінен ауыстыруға міндетті;</w:t>
      </w:r>
    </w:p>
    <w:p w:rsidR="000C59BD" w:rsidRPr="008F5880" w:rsidRDefault="000C59BD" w:rsidP="000C59BD">
      <w:pPr>
        <w:ind w:firstLine="502"/>
        <w:jc w:val="both"/>
        <w:rPr>
          <w:rStyle w:val="s0"/>
          <w:sz w:val="28"/>
          <w:szCs w:val="28"/>
          <w:lang w:val="kk-KZ"/>
        </w:rPr>
      </w:pPr>
      <w:r w:rsidRPr="008F5880">
        <w:rPr>
          <w:rStyle w:val="s0"/>
          <w:sz w:val="28"/>
          <w:szCs w:val="28"/>
          <w:lang w:val="kk-KZ"/>
        </w:rPr>
        <w:t>21) Орындаушы техникалық бақылау органының сапалы, уақытында және толық көлемде қызмет көрсеткені үшін құрылыс-монтаждау жұмыстарының (дайындық, бөлшектеу және құрастыру және т.б.), технологиялық, электр техникалық іске қосу-реттеу, геодезиялық жұмыстардың, автоматтандыру және әлсіз тоқ желілері бойынша жұмыстардың, өрт сөндіру, жылыту, желдету және технологиялық жабдықтарды құрастыру және басқа да жұмыстардың Қазақстан Республикасының заңнамаларына сәйкес жүргізілу барысы үшін жауапты болады;</w:t>
      </w:r>
    </w:p>
    <w:p w:rsidR="000C59BD" w:rsidRPr="008F5880" w:rsidRDefault="000C59BD" w:rsidP="000C59BD">
      <w:pPr>
        <w:ind w:firstLine="502"/>
        <w:jc w:val="both"/>
        <w:rPr>
          <w:rStyle w:val="s0"/>
          <w:sz w:val="28"/>
          <w:szCs w:val="28"/>
          <w:lang w:val="kk-KZ"/>
        </w:rPr>
      </w:pPr>
      <w:r w:rsidRPr="008F5880">
        <w:rPr>
          <w:rStyle w:val="s0"/>
          <w:sz w:val="28"/>
          <w:szCs w:val="28"/>
          <w:lang w:val="kk-KZ"/>
        </w:rPr>
        <w:t>22) Жабдықтар мен технологиялардың іске қосу-реттеу жұмыстарына, жеке және кешенді сынақтарына қатысады. Сынақ нәтижелері 1.03-05-2011 ҚР СТ талаптарына сәйкес ресімделеді.</w:t>
      </w:r>
    </w:p>
    <w:p w:rsidR="000C59BD" w:rsidRPr="008F5880" w:rsidRDefault="000C59BD" w:rsidP="000C59BD">
      <w:pPr>
        <w:ind w:firstLine="502"/>
        <w:jc w:val="both"/>
        <w:rPr>
          <w:rStyle w:val="s0"/>
          <w:sz w:val="28"/>
          <w:szCs w:val="28"/>
          <w:lang w:val="kk-KZ"/>
        </w:rPr>
      </w:pPr>
      <w:r w:rsidRPr="008F5880">
        <w:rPr>
          <w:rStyle w:val="s0"/>
          <w:sz w:val="28"/>
          <w:szCs w:val="28"/>
          <w:lang w:val="kk-KZ"/>
        </w:rPr>
        <w:t xml:space="preserve">23) Құрылыс-монтаждау жұмыстарының сапасы туралы қорытындыны ұсына отырып, </w:t>
      </w:r>
      <w:r w:rsidR="00171849">
        <w:rPr>
          <w:rStyle w:val="s0"/>
          <w:sz w:val="28"/>
          <w:szCs w:val="28"/>
          <w:lang w:val="kk-KZ"/>
        </w:rPr>
        <w:t>объектіні</w:t>
      </w:r>
      <w:r w:rsidRPr="008F5880">
        <w:rPr>
          <w:rStyle w:val="s0"/>
          <w:sz w:val="28"/>
          <w:szCs w:val="28"/>
          <w:lang w:val="kk-KZ"/>
        </w:rPr>
        <w:t xml:space="preserve"> пайдалануға тапсыру дайындығын растайды.</w:t>
      </w:r>
    </w:p>
    <w:p w:rsidR="000C59BD" w:rsidRPr="008F5880" w:rsidRDefault="000C59BD" w:rsidP="000C59BD">
      <w:pPr>
        <w:ind w:firstLine="502"/>
        <w:jc w:val="both"/>
        <w:rPr>
          <w:rStyle w:val="s0"/>
          <w:sz w:val="28"/>
          <w:szCs w:val="28"/>
          <w:lang w:val="kk-KZ"/>
        </w:rPr>
      </w:pPr>
      <w:r w:rsidRPr="008F5880">
        <w:rPr>
          <w:rStyle w:val="s0"/>
          <w:sz w:val="28"/>
          <w:szCs w:val="28"/>
          <w:lang w:val="kk-KZ"/>
        </w:rPr>
        <w:t>24) Объектіні пайдалануға беру актісіне қол қойғанға дейін объект құрылысының барлық кезеңдеріне техникалық қадағалау жүргізеді.</w:t>
      </w:r>
    </w:p>
    <w:p w:rsidR="000C59BD" w:rsidRPr="008F5880" w:rsidRDefault="000C59BD" w:rsidP="000C59BD">
      <w:pPr>
        <w:ind w:firstLine="502"/>
        <w:jc w:val="both"/>
        <w:rPr>
          <w:sz w:val="28"/>
          <w:szCs w:val="28"/>
          <w:lang w:val="kk-KZ"/>
        </w:rPr>
      </w:pPr>
      <w:r w:rsidRPr="008F5880">
        <w:rPr>
          <w:rFonts w:ascii="Times New Roman" w:hAnsi="Times New Roman"/>
          <w:sz w:val="28"/>
          <w:szCs w:val="28"/>
          <w:lang w:val="kk-KZ"/>
        </w:rPr>
        <w:t>25)Техникалық қадағалау жабық жұмыстар актілеріне қол қоюға қатысады.</w:t>
      </w:r>
      <w:r w:rsidRPr="008F5880">
        <w:rPr>
          <w:rFonts w:ascii="Times New Roman" w:hAnsi="Times New Roman"/>
          <w:sz w:val="28"/>
          <w:szCs w:val="28"/>
          <w:lang w:val="kk-KZ"/>
        </w:rPr>
        <w:tab/>
      </w:r>
      <w:r w:rsidRPr="008F5880">
        <w:rPr>
          <w:rFonts w:ascii="Times New Roman" w:hAnsi="Times New Roman"/>
          <w:sz w:val="28"/>
          <w:szCs w:val="28"/>
          <w:lang w:val="kk-KZ"/>
        </w:rPr>
        <w:tab/>
      </w:r>
    </w:p>
    <w:p w:rsidR="000C59BD" w:rsidRPr="008F5880" w:rsidRDefault="000C59BD" w:rsidP="000C59BD">
      <w:pPr>
        <w:ind w:left="141" w:firstLine="579"/>
        <w:jc w:val="both"/>
        <w:rPr>
          <w:rFonts w:ascii="Times New Roman" w:hAnsi="Times New Roman"/>
          <w:sz w:val="28"/>
          <w:szCs w:val="28"/>
          <w:lang w:val="kk-KZ"/>
        </w:rPr>
      </w:pPr>
    </w:p>
    <w:p w:rsidR="000C59BD" w:rsidRPr="008F5880" w:rsidRDefault="000C59BD" w:rsidP="000C59BD">
      <w:pPr>
        <w:ind w:left="141" w:firstLine="579"/>
        <w:jc w:val="both"/>
        <w:rPr>
          <w:rFonts w:ascii="Times New Roman" w:hAnsi="Times New Roman"/>
          <w:b/>
          <w:sz w:val="28"/>
          <w:szCs w:val="28"/>
          <w:lang w:val="kk-KZ"/>
        </w:rPr>
      </w:pPr>
    </w:p>
    <w:p w:rsidR="000C59BD" w:rsidRPr="008F5880" w:rsidRDefault="000C59BD" w:rsidP="000C59BD">
      <w:pPr>
        <w:ind w:left="141" w:firstLine="579"/>
        <w:jc w:val="both"/>
        <w:rPr>
          <w:rFonts w:ascii="Times New Roman" w:hAnsi="Times New Roman"/>
          <w:b/>
          <w:sz w:val="28"/>
          <w:szCs w:val="28"/>
          <w:lang w:val="kk-KZ"/>
        </w:rPr>
      </w:pPr>
    </w:p>
    <w:p w:rsidR="000C59BD" w:rsidRPr="008F5880" w:rsidRDefault="000C59BD" w:rsidP="000C59BD">
      <w:pPr>
        <w:ind w:left="141" w:firstLine="579"/>
        <w:jc w:val="both"/>
        <w:rPr>
          <w:rFonts w:ascii="Times New Roman" w:hAnsi="Times New Roman"/>
          <w:b/>
          <w:sz w:val="28"/>
          <w:szCs w:val="28"/>
          <w:lang w:val="kk-KZ"/>
        </w:rPr>
      </w:pPr>
    </w:p>
    <w:p w:rsidR="000C59BD" w:rsidRPr="008F5880" w:rsidRDefault="000C59BD" w:rsidP="000C59BD">
      <w:pPr>
        <w:pStyle w:val="af2"/>
        <w:jc w:val="both"/>
        <w:rPr>
          <w:rFonts w:ascii="Times New Roman" w:hAnsi="Times New Roman" w:cs="Times New Roman"/>
          <w:sz w:val="28"/>
          <w:szCs w:val="28"/>
          <w:lang w:val="kk-KZ"/>
        </w:rPr>
      </w:pPr>
    </w:p>
    <w:p w:rsidR="000C59BD" w:rsidRPr="008F5880" w:rsidRDefault="000C59BD" w:rsidP="008F5880">
      <w:pPr>
        <w:jc w:val="right"/>
        <w:rPr>
          <w:rFonts w:ascii="Times New Roman" w:hAnsi="Times New Roman"/>
          <w:b/>
          <w:sz w:val="28"/>
          <w:szCs w:val="28"/>
          <w:lang w:val="kk-KZ"/>
        </w:rPr>
      </w:pP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t xml:space="preserve">      К.М.Хван </w:t>
      </w:r>
    </w:p>
    <w:p w:rsidR="000C59BD" w:rsidRPr="008F5880" w:rsidRDefault="000C59BD" w:rsidP="000C59BD">
      <w:pPr>
        <w:jc w:val="both"/>
        <w:rPr>
          <w:rFonts w:ascii="Times New Roman" w:hAnsi="Times New Roman"/>
          <w:sz w:val="28"/>
          <w:szCs w:val="28"/>
          <w:lang w:val="kk-KZ"/>
        </w:rPr>
      </w:pP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r w:rsidRPr="008F5880">
        <w:rPr>
          <w:rFonts w:ascii="Times New Roman" w:hAnsi="Times New Roman"/>
          <w:b/>
          <w:sz w:val="28"/>
          <w:szCs w:val="28"/>
          <w:lang w:val="kk-KZ"/>
        </w:rPr>
        <w:tab/>
      </w:r>
    </w:p>
    <w:p w:rsidR="00587FCE" w:rsidRPr="004E0877" w:rsidRDefault="00587FCE" w:rsidP="00587FCE">
      <w:pPr>
        <w:jc w:val="both"/>
        <w:rPr>
          <w:rFonts w:ascii="Times New Roman" w:hAnsi="Times New Roman"/>
          <w:sz w:val="28"/>
          <w:szCs w:val="28"/>
          <w:lang w:val="kk-KZ"/>
        </w:rPr>
      </w:pPr>
      <w:r w:rsidRPr="004E0877">
        <w:rPr>
          <w:rFonts w:ascii="Times New Roman" w:hAnsi="Times New Roman"/>
          <w:b/>
          <w:sz w:val="28"/>
          <w:szCs w:val="28"/>
          <w:lang w:val="kk-KZ"/>
        </w:rPr>
        <w:tab/>
      </w:r>
      <w:r w:rsidRPr="004E0877">
        <w:rPr>
          <w:rFonts w:ascii="Times New Roman" w:hAnsi="Times New Roman"/>
          <w:b/>
          <w:sz w:val="28"/>
          <w:szCs w:val="28"/>
          <w:lang w:val="kk-KZ"/>
        </w:rPr>
        <w:tab/>
      </w:r>
      <w:r w:rsidRPr="004E0877">
        <w:rPr>
          <w:rFonts w:ascii="Times New Roman" w:hAnsi="Times New Roman"/>
          <w:b/>
          <w:sz w:val="28"/>
          <w:szCs w:val="28"/>
          <w:lang w:val="kk-KZ"/>
        </w:rPr>
        <w:tab/>
      </w:r>
      <w:r w:rsidRPr="004E0877">
        <w:rPr>
          <w:rFonts w:ascii="Times New Roman" w:hAnsi="Times New Roman"/>
          <w:b/>
          <w:sz w:val="28"/>
          <w:szCs w:val="28"/>
          <w:lang w:val="kk-KZ"/>
        </w:rPr>
        <w:tab/>
      </w:r>
    </w:p>
    <w:p w:rsidR="00587FCE" w:rsidRPr="004E0877" w:rsidRDefault="00587FCE" w:rsidP="00587FCE">
      <w:pPr>
        <w:jc w:val="both"/>
        <w:rPr>
          <w:rFonts w:ascii="Times New Roman" w:hAnsi="Times New Roman"/>
          <w:b/>
          <w:lang w:val="kk-KZ"/>
        </w:rPr>
      </w:pPr>
    </w:p>
    <w:p w:rsidR="00587FCE" w:rsidRDefault="00587FCE" w:rsidP="00587FCE">
      <w:pPr>
        <w:jc w:val="both"/>
        <w:rPr>
          <w:rFonts w:ascii="Times New Roman" w:hAnsi="Times New Roman"/>
          <w:lang w:val="kk-KZ"/>
        </w:rPr>
      </w:pPr>
    </w:p>
    <w:p w:rsidR="008F5880" w:rsidRDefault="008F5880" w:rsidP="00587FCE">
      <w:pPr>
        <w:jc w:val="both"/>
        <w:rPr>
          <w:rFonts w:ascii="Times New Roman" w:hAnsi="Times New Roman"/>
          <w:lang w:val="kk-KZ"/>
        </w:rPr>
      </w:pPr>
    </w:p>
    <w:p w:rsidR="008F5880" w:rsidRDefault="008F5880" w:rsidP="00587FCE">
      <w:pPr>
        <w:jc w:val="both"/>
        <w:rPr>
          <w:rFonts w:ascii="Times New Roman" w:hAnsi="Times New Roman"/>
          <w:lang w:val="kk-KZ"/>
        </w:rPr>
      </w:pPr>
    </w:p>
    <w:p w:rsidR="008F5880" w:rsidRPr="004E0877" w:rsidRDefault="008F5880" w:rsidP="00587FCE">
      <w:pPr>
        <w:jc w:val="both"/>
        <w:rPr>
          <w:rFonts w:ascii="Times New Roman" w:hAnsi="Times New Roman"/>
          <w:lang w:val="kk-KZ"/>
        </w:rPr>
      </w:pPr>
    </w:p>
    <w:p w:rsidR="00587FCE" w:rsidRPr="004E0877" w:rsidRDefault="00587FCE" w:rsidP="00587FCE">
      <w:pPr>
        <w:jc w:val="both"/>
        <w:rPr>
          <w:rFonts w:ascii="Times New Roman" w:hAnsi="Times New Roman"/>
          <w:lang w:val="kk-KZ"/>
        </w:rPr>
      </w:pPr>
    </w:p>
    <w:p w:rsidR="008F5880" w:rsidRPr="00003CB9" w:rsidRDefault="008F5880" w:rsidP="008F5880">
      <w:pPr>
        <w:ind w:firstLine="708"/>
        <w:rPr>
          <w:rFonts w:ascii="Times New Roman" w:hAnsi="Times New Roman"/>
          <w:sz w:val="20"/>
          <w:szCs w:val="20"/>
          <w:lang w:val="kk-KZ"/>
        </w:rPr>
      </w:pPr>
      <w:r w:rsidRPr="00003CB9">
        <w:rPr>
          <w:rFonts w:ascii="Times New Roman" w:hAnsi="Times New Roman"/>
          <w:sz w:val="20"/>
          <w:szCs w:val="20"/>
          <w:lang w:val="kk-KZ"/>
        </w:rPr>
        <w:t>Орынд.:</w:t>
      </w:r>
      <w:r w:rsidRPr="00003CB9">
        <w:rPr>
          <w:rFonts w:ascii="Times New Roman" w:hAnsi="Times New Roman"/>
          <w:bCs/>
          <w:kern w:val="36"/>
          <w:sz w:val="20"/>
          <w:szCs w:val="20"/>
          <w:lang w:val="kk-KZ"/>
        </w:rPr>
        <w:t xml:space="preserve"> </w:t>
      </w:r>
      <w:r w:rsidRPr="00003CB9">
        <w:rPr>
          <w:rFonts w:ascii="Times New Roman" w:hAnsi="Times New Roman"/>
          <w:sz w:val="20"/>
          <w:szCs w:val="20"/>
          <w:lang w:val="kk-KZ"/>
        </w:rPr>
        <w:t>С.В. Коваленко</w:t>
      </w:r>
    </w:p>
    <w:p w:rsidR="008F5880" w:rsidRPr="00003CB9" w:rsidRDefault="008F5880" w:rsidP="008F5880">
      <w:pPr>
        <w:ind w:firstLine="708"/>
        <w:rPr>
          <w:rFonts w:ascii="Times New Roman" w:hAnsi="Times New Roman"/>
          <w:sz w:val="20"/>
          <w:szCs w:val="20"/>
          <w:lang w:val="kk-KZ"/>
        </w:rPr>
      </w:pPr>
      <w:r w:rsidRPr="00003CB9">
        <w:rPr>
          <w:rFonts w:ascii="Times New Roman" w:hAnsi="Times New Roman"/>
          <w:sz w:val="20"/>
          <w:szCs w:val="20"/>
          <w:lang w:val="kk-KZ"/>
        </w:rPr>
        <w:t>Тел.: 8(7172)704-179</w:t>
      </w:r>
    </w:p>
    <w:sectPr w:rsidR="008F5880" w:rsidRPr="00003CB9" w:rsidSect="008F5880">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ArialMT">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6D5D"/>
    <w:multiLevelType w:val="hybridMultilevel"/>
    <w:tmpl w:val="A7F6271E"/>
    <w:lvl w:ilvl="0" w:tplc="701A387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484D17"/>
    <w:multiLevelType w:val="hybridMultilevel"/>
    <w:tmpl w:val="339C5B6A"/>
    <w:lvl w:ilvl="0" w:tplc="2700716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45534CEB"/>
    <w:multiLevelType w:val="hybridMultilevel"/>
    <w:tmpl w:val="18DC0420"/>
    <w:lvl w:ilvl="0" w:tplc="3266F4CE">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D9733F2"/>
    <w:multiLevelType w:val="multilevel"/>
    <w:tmpl w:val="42BC79A6"/>
    <w:lvl w:ilvl="0">
      <w:start w:val="1"/>
      <w:numFmt w:val="decimal"/>
      <w:lvlText w:val="%1."/>
      <w:lvlJc w:val="left"/>
      <w:pPr>
        <w:tabs>
          <w:tab w:val="num" w:pos="1080"/>
        </w:tabs>
        <w:ind w:left="1080" w:firstLine="0"/>
      </w:pPr>
      <w:rPr>
        <w:rFonts w:hint="default"/>
      </w:rPr>
    </w:lvl>
    <w:lvl w:ilvl="1">
      <w:start w:val="1"/>
      <w:numFmt w:val="decimal"/>
      <w:pStyle w:val="2"/>
      <w:lvlText w:val="%1.%2."/>
      <w:lvlJc w:val="left"/>
      <w:pPr>
        <w:tabs>
          <w:tab w:val="num" w:pos="1701"/>
        </w:tabs>
        <w:ind w:left="851" w:firstLine="0"/>
      </w:pPr>
      <w:rPr>
        <w:rFonts w:hint="default"/>
      </w:rPr>
    </w:lvl>
    <w:lvl w:ilvl="2">
      <w:start w:val="1"/>
      <w:numFmt w:val="decimal"/>
      <w:pStyle w:val="3"/>
      <w:lvlText w:val="%1.%2.%3."/>
      <w:lvlJc w:val="left"/>
      <w:pPr>
        <w:tabs>
          <w:tab w:val="num" w:pos="1571"/>
        </w:tabs>
        <w:ind w:left="157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6FA56E67"/>
    <w:multiLevelType w:val="hybridMultilevel"/>
    <w:tmpl w:val="79286E96"/>
    <w:lvl w:ilvl="0" w:tplc="F636405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17624F"/>
    <w:rsid w:val="00001721"/>
    <w:rsid w:val="00001BE8"/>
    <w:rsid w:val="00025240"/>
    <w:rsid w:val="000255F6"/>
    <w:rsid w:val="00031533"/>
    <w:rsid w:val="00031893"/>
    <w:rsid w:val="00050321"/>
    <w:rsid w:val="00050B13"/>
    <w:rsid w:val="000625A9"/>
    <w:rsid w:val="00066B03"/>
    <w:rsid w:val="00073DA4"/>
    <w:rsid w:val="00083245"/>
    <w:rsid w:val="000B5A87"/>
    <w:rsid w:val="000C59BD"/>
    <w:rsid w:val="000D664F"/>
    <w:rsid w:val="000E31BE"/>
    <w:rsid w:val="000E35C7"/>
    <w:rsid w:val="000E4DD7"/>
    <w:rsid w:val="000E6AAF"/>
    <w:rsid w:val="000F718F"/>
    <w:rsid w:val="00100F2E"/>
    <w:rsid w:val="00120AF2"/>
    <w:rsid w:val="0012576A"/>
    <w:rsid w:val="0014082B"/>
    <w:rsid w:val="00160790"/>
    <w:rsid w:val="00164A50"/>
    <w:rsid w:val="00171849"/>
    <w:rsid w:val="001739AC"/>
    <w:rsid w:val="0017624F"/>
    <w:rsid w:val="00184A64"/>
    <w:rsid w:val="00195889"/>
    <w:rsid w:val="001A4FFC"/>
    <w:rsid w:val="001D03AD"/>
    <w:rsid w:val="001E732F"/>
    <w:rsid w:val="002167EC"/>
    <w:rsid w:val="00225763"/>
    <w:rsid w:val="00246786"/>
    <w:rsid w:val="00247B47"/>
    <w:rsid w:val="00263C62"/>
    <w:rsid w:val="00267659"/>
    <w:rsid w:val="002737DF"/>
    <w:rsid w:val="00275616"/>
    <w:rsid w:val="00293F33"/>
    <w:rsid w:val="002A1B1C"/>
    <w:rsid w:val="002B6C2A"/>
    <w:rsid w:val="002C6887"/>
    <w:rsid w:val="002D6B86"/>
    <w:rsid w:val="002E6EE4"/>
    <w:rsid w:val="002F1AC1"/>
    <w:rsid w:val="0033406B"/>
    <w:rsid w:val="00336F45"/>
    <w:rsid w:val="00373A4F"/>
    <w:rsid w:val="003917AA"/>
    <w:rsid w:val="003A07B8"/>
    <w:rsid w:val="003B19BC"/>
    <w:rsid w:val="003C5387"/>
    <w:rsid w:val="003F00C8"/>
    <w:rsid w:val="003F0EF2"/>
    <w:rsid w:val="00425BCE"/>
    <w:rsid w:val="00430F8D"/>
    <w:rsid w:val="00436DDD"/>
    <w:rsid w:val="00445635"/>
    <w:rsid w:val="00455D4F"/>
    <w:rsid w:val="00467897"/>
    <w:rsid w:val="00474D09"/>
    <w:rsid w:val="00487E52"/>
    <w:rsid w:val="004B52E4"/>
    <w:rsid w:val="004D7D6B"/>
    <w:rsid w:val="004E0877"/>
    <w:rsid w:val="004E364D"/>
    <w:rsid w:val="00503B62"/>
    <w:rsid w:val="0052327F"/>
    <w:rsid w:val="00533237"/>
    <w:rsid w:val="00542E3B"/>
    <w:rsid w:val="00562E9D"/>
    <w:rsid w:val="00571BBE"/>
    <w:rsid w:val="00572473"/>
    <w:rsid w:val="00587FCE"/>
    <w:rsid w:val="005D364D"/>
    <w:rsid w:val="005D53A1"/>
    <w:rsid w:val="0061319F"/>
    <w:rsid w:val="00627C82"/>
    <w:rsid w:val="006477F0"/>
    <w:rsid w:val="00662859"/>
    <w:rsid w:val="006732E2"/>
    <w:rsid w:val="00674BC4"/>
    <w:rsid w:val="00676EB8"/>
    <w:rsid w:val="00690765"/>
    <w:rsid w:val="00691110"/>
    <w:rsid w:val="0069154D"/>
    <w:rsid w:val="006B6378"/>
    <w:rsid w:val="006C38A7"/>
    <w:rsid w:val="006D2C05"/>
    <w:rsid w:val="006E3DB5"/>
    <w:rsid w:val="00701C4E"/>
    <w:rsid w:val="0072313D"/>
    <w:rsid w:val="007335F8"/>
    <w:rsid w:val="00735765"/>
    <w:rsid w:val="007576C8"/>
    <w:rsid w:val="007A6613"/>
    <w:rsid w:val="007C7389"/>
    <w:rsid w:val="007F004F"/>
    <w:rsid w:val="007F2FF0"/>
    <w:rsid w:val="00801EDE"/>
    <w:rsid w:val="00804227"/>
    <w:rsid w:val="00813377"/>
    <w:rsid w:val="00830DC5"/>
    <w:rsid w:val="00836939"/>
    <w:rsid w:val="0088322F"/>
    <w:rsid w:val="00885ACA"/>
    <w:rsid w:val="008A00C8"/>
    <w:rsid w:val="008A380D"/>
    <w:rsid w:val="008A3BF5"/>
    <w:rsid w:val="008B4C14"/>
    <w:rsid w:val="008F2159"/>
    <w:rsid w:val="008F5880"/>
    <w:rsid w:val="008F6557"/>
    <w:rsid w:val="008F6C12"/>
    <w:rsid w:val="008F762E"/>
    <w:rsid w:val="009063BF"/>
    <w:rsid w:val="00921C46"/>
    <w:rsid w:val="00921E74"/>
    <w:rsid w:val="00936DAA"/>
    <w:rsid w:val="00942F28"/>
    <w:rsid w:val="00967AA9"/>
    <w:rsid w:val="00972498"/>
    <w:rsid w:val="00973E0B"/>
    <w:rsid w:val="00997406"/>
    <w:rsid w:val="009B0473"/>
    <w:rsid w:val="009E7BA8"/>
    <w:rsid w:val="00A00FC0"/>
    <w:rsid w:val="00A412AB"/>
    <w:rsid w:val="00A50C67"/>
    <w:rsid w:val="00A60C0B"/>
    <w:rsid w:val="00A678F3"/>
    <w:rsid w:val="00A71993"/>
    <w:rsid w:val="00A71BC2"/>
    <w:rsid w:val="00A95EC8"/>
    <w:rsid w:val="00AA4610"/>
    <w:rsid w:val="00AD1418"/>
    <w:rsid w:val="00AF79B2"/>
    <w:rsid w:val="00B03243"/>
    <w:rsid w:val="00B05BF9"/>
    <w:rsid w:val="00B478DB"/>
    <w:rsid w:val="00B664AE"/>
    <w:rsid w:val="00B679B8"/>
    <w:rsid w:val="00B72503"/>
    <w:rsid w:val="00B72E08"/>
    <w:rsid w:val="00B74DA9"/>
    <w:rsid w:val="00BA08FD"/>
    <w:rsid w:val="00BE6E00"/>
    <w:rsid w:val="00BF64C6"/>
    <w:rsid w:val="00BF7EA4"/>
    <w:rsid w:val="00C1693B"/>
    <w:rsid w:val="00C25308"/>
    <w:rsid w:val="00C323B5"/>
    <w:rsid w:val="00C345B4"/>
    <w:rsid w:val="00C37FF5"/>
    <w:rsid w:val="00C401CB"/>
    <w:rsid w:val="00C43074"/>
    <w:rsid w:val="00C525BA"/>
    <w:rsid w:val="00C5606E"/>
    <w:rsid w:val="00C75B4C"/>
    <w:rsid w:val="00C77C2C"/>
    <w:rsid w:val="00C87254"/>
    <w:rsid w:val="00C941FD"/>
    <w:rsid w:val="00CC3692"/>
    <w:rsid w:val="00CD7F43"/>
    <w:rsid w:val="00CF3381"/>
    <w:rsid w:val="00D05D91"/>
    <w:rsid w:val="00D31382"/>
    <w:rsid w:val="00D34C53"/>
    <w:rsid w:val="00D4418B"/>
    <w:rsid w:val="00D52BE9"/>
    <w:rsid w:val="00D5328C"/>
    <w:rsid w:val="00D54D61"/>
    <w:rsid w:val="00D55498"/>
    <w:rsid w:val="00D661DB"/>
    <w:rsid w:val="00D928F7"/>
    <w:rsid w:val="00DA5FD7"/>
    <w:rsid w:val="00DB07F0"/>
    <w:rsid w:val="00DC0197"/>
    <w:rsid w:val="00DE72B8"/>
    <w:rsid w:val="00DF5933"/>
    <w:rsid w:val="00EC01A0"/>
    <w:rsid w:val="00EC0C8F"/>
    <w:rsid w:val="00F0727D"/>
    <w:rsid w:val="00F36975"/>
    <w:rsid w:val="00F4524A"/>
    <w:rsid w:val="00F679B0"/>
    <w:rsid w:val="00F67B7F"/>
    <w:rsid w:val="00FA6289"/>
    <w:rsid w:val="00FB2B9A"/>
    <w:rsid w:val="00FB2CFC"/>
    <w:rsid w:val="00FC5371"/>
    <w:rsid w:val="00FC5A2C"/>
    <w:rsid w:val="00FD5EB3"/>
    <w:rsid w:val="00FE231B"/>
    <w:rsid w:val="00FF01BF"/>
    <w:rsid w:val="00FF1E2C"/>
    <w:rsid w:val="00FF6CF3"/>
    <w:rsid w:val="00FF7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3105F-E563-4C20-860F-715323D1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B3"/>
    <w:pPr>
      <w:spacing w:after="0" w:line="240" w:lineRule="auto"/>
    </w:pPr>
    <w:rPr>
      <w:sz w:val="24"/>
      <w:szCs w:val="24"/>
    </w:rPr>
  </w:style>
  <w:style w:type="paragraph" w:styleId="1">
    <w:name w:val="heading 1"/>
    <w:basedOn w:val="a"/>
    <w:next w:val="a"/>
    <w:link w:val="10"/>
    <w:uiPriority w:val="9"/>
    <w:qFormat/>
    <w:rsid w:val="00FD5EB3"/>
    <w:pPr>
      <w:keepNext/>
      <w:spacing w:before="240" w:after="60"/>
      <w:outlineLvl w:val="0"/>
    </w:pPr>
    <w:rPr>
      <w:rFonts w:asciiTheme="majorHAnsi" w:eastAsiaTheme="majorEastAsia" w:hAnsiTheme="majorHAnsi"/>
      <w:b/>
      <w:bCs/>
      <w:kern w:val="32"/>
      <w:sz w:val="32"/>
      <w:szCs w:val="32"/>
    </w:rPr>
  </w:style>
  <w:style w:type="paragraph" w:styleId="20">
    <w:name w:val="heading 2"/>
    <w:basedOn w:val="a"/>
    <w:next w:val="a"/>
    <w:link w:val="21"/>
    <w:uiPriority w:val="9"/>
    <w:semiHidden/>
    <w:unhideWhenUsed/>
    <w:qFormat/>
    <w:rsid w:val="00FD5EB3"/>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FD5EB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D5EB3"/>
    <w:pPr>
      <w:keepNext/>
      <w:spacing w:before="240" w:after="60"/>
      <w:outlineLvl w:val="3"/>
    </w:pPr>
    <w:rPr>
      <w:b/>
      <w:bCs/>
      <w:sz w:val="28"/>
      <w:szCs w:val="28"/>
    </w:rPr>
  </w:style>
  <w:style w:type="paragraph" w:styleId="5">
    <w:name w:val="heading 5"/>
    <w:basedOn w:val="a"/>
    <w:next w:val="a"/>
    <w:link w:val="50"/>
    <w:uiPriority w:val="9"/>
    <w:semiHidden/>
    <w:unhideWhenUsed/>
    <w:qFormat/>
    <w:rsid w:val="00FD5EB3"/>
    <w:pPr>
      <w:spacing w:before="240" w:after="60"/>
      <w:outlineLvl w:val="4"/>
    </w:pPr>
    <w:rPr>
      <w:b/>
      <w:bCs/>
      <w:i/>
      <w:iCs/>
      <w:sz w:val="26"/>
      <w:szCs w:val="26"/>
    </w:rPr>
  </w:style>
  <w:style w:type="paragraph" w:styleId="6">
    <w:name w:val="heading 6"/>
    <w:basedOn w:val="a"/>
    <w:next w:val="a"/>
    <w:link w:val="60"/>
    <w:uiPriority w:val="9"/>
    <w:semiHidden/>
    <w:unhideWhenUsed/>
    <w:qFormat/>
    <w:rsid w:val="00FD5EB3"/>
    <w:pPr>
      <w:spacing w:before="240" w:after="60"/>
      <w:outlineLvl w:val="5"/>
    </w:pPr>
    <w:rPr>
      <w:b/>
      <w:bCs/>
      <w:sz w:val="22"/>
      <w:szCs w:val="22"/>
    </w:rPr>
  </w:style>
  <w:style w:type="paragraph" w:styleId="7">
    <w:name w:val="heading 7"/>
    <w:basedOn w:val="a"/>
    <w:next w:val="a"/>
    <w:link w:val="70"/>
    <w:uiPriority w:val="9"/>
    <w:semiHidden/>
    <w:unhideWhenUsed/>
    <w:qFormat/>
    <w:rsid w:val="00FD5EB3"/>
    <w:pPr>
      <w:spacing w:before="240" w:after="60"/>
      <w:outlineLvl w:val="6"/>
    </w:pPr>
  </w:style>
  <w:style w:type="paragraph" w:styleId="8">
    <w:name w:val="heading 8"/>
    <w:basedOn w:val="a"/>
    <w:next w:val="a"/>
    <w:link w:val="80"/>
    <w:uiPriority w:val="9"/>
    <w:semiHidden/>
    <w:unhideWhenUsed/>
    <w:qFormat/>
    <w:rsid w:val="00FD5EB3"/>
    <w:pPr>
      <w:spacing w:before="240" w:after="60"/>
      <w:outlineLvl w:val="7"/>
    </w:pPr>
    <w:rPr>
      <w:i/>
      <w:iCs/>
    </w:rPr>
  </w:style>
  <w:style w:type="paragraph" w:styleId="9">
    <w:name w:val="heading 9"/>
    <w:basedOn w:val="a"/>
    <w:next w:val="a"/>
    <w:link w:val="90"/>
    <w:uiPriority w:val="9"/>
    <w:semiHidden/>
    <w:unhideWhenUsed/>
    <w:qFormat/>
    <w:rsid w:val="00FD5EB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EB3"/>
    <w:pPr>
      <w:ind w:left="720"/>
      <w:contextualSpacing/>
    </w:pPr>
  </w:style>
  <w:style w:type="paragraph" w:customStyle="1" w:styleId="11">
    <w:name w:val="Стиль1"/>
    <w:basedOn w:val="a"/>
    <w:rsid w:val="0017624F"/>
    <w:pPr>
      <w:jc w:val="center"/>
    </w:pPr>
    <w:rPr>
      <w:b/>
      <w:caps/>
      <w:sz w:val="28"/>
      <w:szCs w:val="20"/>
      <w:lang w:eastAsia="ru-RU"/>
    </w:rPr>
  </w:style>
  <w:style w:type="paragraph" w:styleId="a4">
    <w:name w:val="footer"/>
    <w:basedOn w:val="a"/>
    <w:link w:val="a5"/>
    <w:rsid w:val="0017624F"/>
    <w:pPr>
      <w:tabs>
        <w:tab w:val="center" w:pos="4677"/>
        <w:tab w:val="right" w:pos="9355"/>
      </w:tabs>
    </w:pPr>
    <w:rPr>
      <w:rFonts w:ascii="Times New Roman" w:hAnsi="Times New Roman"/>
      <w:lang w:val="ru-RU" w:eastAsia="ru-RU" w:bidi="ar-SA"/>
    </w:rPr>
  </w:style>
  <w:style w:type="character" w:customStyle="1" w:styleId="a5">
    <w:name w:val="Нижний колонтитул Знак"/>
    <w:basedOn w:val="a0"/>
    <w:link w:val="a4"/>
    <w:rsid w:val="0017624F"/>
    <w:rPr>
      <w:rFonts w:ascii="Times New Roman" w:eastAsia="Times New Roman" w:hAnsi="Times New Roman" w:cs="Times New Roman"/>
      <w:sz w:val="24"/>
      <w:szCs w:val="24"/>
      <w:lang w:eastAsia="ru-RU"/>
    </w:rPr>
  </w:style>
  <w:style w:type="paragraph" w:customStyle="1" w:styleId="Style2">
    <w:name w:val="Style2"/>
    <w:basedOn w:val="a"/>
    <w:rsid w:val="006C38A7"/>
    <w:pPr>
      <w:widowControl w:val="0"/>
      <w:autoSpaceDE w:val="0"/>
      <w:autoSpaceDN w:val="0"/>
      <w:adjustRightInd w:val="0"/>
      <w:spacing w:line="276" w:lineRule="exact"/>
      <w:ind w:firstLine="888"/>
    </w:pPr>
    <w:rPr>
      <w:lang w:eastAsia="ru-RU"/>
    </w:rPr>
  </w:style>
  <w:style w:type="character" w:customStyle="1" w:styleId="FontStyle11">
    <w:name w:val="Font Style11"/>
    <w:rsid w:val="006C38A7"/>
    <w:rPr>
      <w:rFonts w:ascii="Times New Roman" w:hAnsi="Times New Roman" w:cs="Times New Roman"/>
      <w:sz w:val="22"/>
      <w:szCs w:val="22"/>
    </w:rPr>
  </w:style>
  <w:style w:type="paragraph" w:styleId="a6">
    <w:name w:val="Body Text Indent"/>
    <w:basedOn w:val="a"/>
    <w:link w:val="a7"/>
    <w:rsid w:val="00293F33"/>
    <w:pPr>
      <w:spacing w:after="120"/>
      <w:ind w:left="283"/>
    </w:pPr>
    <w:rPr>
      <w:rFonts w:ascii="Times New Roman" w:hAnsi="Times New Roman"/>
      <w:sz w:val="20"/>
      <w:szCs w:val="20"/>
      <w:lang w:val="ru-RU" w:eastAsia="ru-RU" w:bidi="ar-SA"/>
    </w:rPr>
  </w:style>
  <w:style w:type="character" w:customStyle="1" w:styleId="a7">
    <w:name w:val="Основной текст с отступом Знак"/>
    <w:basedOn w:val="a0"/>
    <w:link w:val="a6"/>
    <w:rsid w:val="00293F33"/>
    <w:rPr>
      <w:rFonts w:ascii="Times New Roman" w:eastAsia="Times New Roman" w:hAnsi="Times New Roman" w:cs="Times New Roman"/>
      <w:sz w:val="20"/>
      <w:szCs w:val="20"/>
      <w:lang w:eastAsia="ru-RU"/>
    </w:rPr>
  </w:style>
  <w:style w:type="paragraph" w:customStyle="1" w:styleId="41">
    <w:name w:val="çàãîëîâîê 4"/>
    <w:basedOn w:val="a"/>
    <w:next w:val="a"/>
    <w:rsid w:val="00293F33"/>
    <w:pPr>
      <w:keepNext/>
    </w:pPr>
    <w:rPr>
      <w:rFonts w:ascii="Times New Roman" w:hAnsi="Times New Roman"/>
      <w:szCs w:val="20"/>
      <w:lang w:val="ru-RU" w:eastAsia="ru-RU" w:bidi="ar-SA"/>
    </w:rPr>
  </w:style>
  <w:style w:type="paragraph" w:customStyle="1" w:styleId="32">
    <w:name w:val="çàãîëîâîê 3"/>
    <w:rsid w:val="00293F33"/>
    <w:pPr>
      <w:keepNext/>
      <w:spacing w:after="0" w:line="240" w:lineRule="auto"/>
      <w:jc w:val="center"/>
    </w:pPr>
    <w:rPr>
      <w:rFonts w:ascii="Times New Roman" w:eastAsia="Times New Roman" w:hAnsi="Times New Roman"/>
      <w:sz w:val="24"/>
      <w:szCs w:val="20"/>
      <w:lang w:eastAsia="ru-RU"/>
    </w:rPr>
  </w:style>
  <w:style w:type="paragraph" w:customStyle="1" w:styleId="42">
    <w:name w:val="заголовок 4"/>
    <w:basedOn w:val="a"/>
    <w:next w:val="a"/>
    <w:rsid w:val="00B664AE"/>
    <w:pPr>
      <w:keepNext/>
    </w:pPr>
    <w:rPr>
      <w:rFonts w:ascii="Times New Roman" w:hAnsi="Times New Roman"/>
      <w:snapToGrid w:val="0"/>
      <w:szCs w:val="20"/>
      <w:lang w:val="ru-RU" w:eastAsia="ru-RU" w:bidi="ar-SA"/>
    </w:rPr>
  </w:style>
  <w:style w:type="paragraph" w:styleId="a8">
    <w:name w:val="Title"/>
    <w:basedOn w:val="a"/>
    <w:next w:val="a"/>
    <w:link w:val="a9"/>
    <w:uiPriority w:val="10"/>
    <w:qFormat/>
    <w:rsid w:val="00FD5EB3"/>
    <w:pPr>
      <w:spacing w:before="240" w:after="60"/>
      <w:jc w:val="center"/>
      <w:outlineLvl w:val="0"/>
    </w:pPr>
    <w:rPr>
      <w:rFonts w:asciiTheme="majorHAnsi" w:eastAsiaTheme="majorEastAsia" w:hAnsiTheme="majorHAnsi" w:cs="Arial"/>
      <w:b/>
      <w:bCs/>
      <w:kern w:val="28"/>
      <w:sz w:val="32"/>
      <w:szCs w:val="32"/>
    </w:rPr>
  </w:style>
  <w:style w:type="character" w:customStyle="1" w:styleId="a9">
    <w:name w:val="Название Знак"/>
    <w:basedOn w:val="a0"/>
    <w:link w:val="a8"/>
    <w:uiPriority w:val="10"/>
    <w:rsid w:val="00FD5EB3"/>
    <w:rPr>
      <w:rFonts w:asciiTheme="majorHAnsi" w:eastAsiaTheme="majorEastAsia" w:hAnsiTheme="majorHAnsi" w:cs="Arial"/>
      <w:b/>
      <w:bCs/>
      <w:kern w:val="28"/>
      <w:sz w:val="32"/>
      <w:szCs w:val="32"/>
    </w:rPr>
  </w:style>
  <w:style w:type="paragraph" w:styleId="aa">
    <w:name w:val="Document Map"/>
    <w:basedOn w:val="a"/>
    <w:link w:val="ab"/>
    <w:semiHidden/>
    <w:rsid w:val="00973E0B"/>
    <w:pPr>
      <w:shd w:val="clear" w:color="auto" w:fill="000080"/>
    </w:pPr>
    <w:rPr>
      <w:rFonts w:ascii="Tahoma" w:hAnsi="Tahoma" w:cs="Tahoma"/>
      <w:sz w:val="20"/>
      <w:szCs w:val="20"/>
      <w:lang w:val="ru-RU" w:eastAsia="ru-RU" w:bidi="ar-SA"/>
    </w:rPr>
  </w:style>
  <w:style w:type="character" w:customStyle="1" w:styleId="ab">
    <w:name w:val="Схема документа Знак"/>
    <w:basedOn w:val="a0"/>
    <w:link w:val="aa"/>
    <w:semiHidden/>
    <w:rsid w:val="00973E0B"/>
    <w:rPr>
      <w:rFonts w:ascii="Tahoma" w:eastAsia="Times New Roman" w:hAnsi="Tahoma" w:cs="Tahoma"/>
      <w:sz w:val="20"/>
      <w:szCs w:val="20"/>
      <w:shd w:val="clear" w:color="auto" w:fill="000080"/>
      <w:lang w:eastAsia="ru-RU"/>
    </w:rPr>
  </w:style>
  <w:style w:type="paragraph" w:customStyle="1" w:styleId="ac">
    <w:name w:val="Знак Знак Знак Знак"/>
    <w:basedOn w:val="a"/>
    <w:rsid w:val="006E3DB5"/>
    <w:pPr>
      <w:spacing w:after="160" w:line="240" w:lineRule="exact"/>
    </w:pPr>
    <w:rPr>
      <w:rFonts w:ascii="Verdana" w:hAnsi="Verdana" w:cs="Verdana"/>
      <w:sz w:val="20"/>
      <w:szCs w:val="20"/>
      <w:lang w:bidi="ar-SA"/>
    </w:rPr>
  </w:style>
  <w:style w:type="paragraph" w:styleId="ad">
    <w:name w:val="Body Text"/>
    <w:basedOn w:val="a"/>
    <w:link w:val="ae"/>
    <w:uiPriority w:val="99"/>
    <w:semiHidden/>
    <w:unhideWhenUsed/>
    <w:rsid w:val="00FF6CF3"/>
    <w:pPr>
      <w:spacing w:after="120"/>
    </w:pPr>
  </w:style>
  <w:style w:type="character" w:customStyle="1" w:styleId="ae">
    <w:name w:val="Основной текст Знак"/>
    <w:basedOn w:val="a0"/>
    <w:link w:val="ad"/>
    <w:uiPriority w:val="99"/>
    <w:semiHidden/>
    <w:rsid w:val="00FF6CF3"/>
    <w:rPr>
      <w:rFonts w:ascii="Calibri" w:eastAsia="Times New Roman" w:hAnsi="Calibri" w:cs="Times New Roman"/>
      <w:sz w:val="24"/>
      <w:szCs w:val="24"/>
      <w:lang w:val="en-US" w:bidi="en-US"/>
    </w:rPr>
  </w:style>
  <w:style w:type="character" w:customStyle="1" w:styleId="10">
    <w:name w:val="Заголовок 1 Знак"/>
    <w:basedOn w:val="a0"/>
    <w:link w:val="1"/>
    <w:uiPriority w:val="9"/>
    <w:rsid w:val="00FD5EB3"/>
    <w:rPr>
      <w:rFonts w:asciiTheme="majorHAnsi" w:eastAsiaTheme="majorEastAsia" w:hAnsiTheme="majorHAnsi"/>
      <w:b/>
      <w:bCs/>
      <w:kern w:val="32"/>
      <w:sz w:val="32"/>
      <w:szCs w:val="32"/>
    </w:rPr>
  </w:style>
  <w:style w:type="paragraph" w:styleId="33">
    <w:name w:val="Body Text Indent 3"/>
    <w:basedOn w:val="a"/>
    <w:link w:val="34"/>
    <w:rsid w:val="00FF6CF3"/>
    <w:pPr>
      <w:spacing w:after="120"/>
      <w:ind w:left="283"/>
    </w:pPr>
    <w:rPr>
      <w:rFonts w:ascii="Times New Roman" w:eastAsia="Batang" w:hAnsi="Times New Roman"/>
      <w:sz w:val="16"/>
      <w:szCs w:val="16"/>
      <w:lang w:val="ru-RU" w:eastAsia="ru-RU" w:bidi="ar-SA"/>
    </w:rPr>
  </w:style>
  <w:style w:type="character" w:customStyle="1" w:styleId="34">
    <w:name w:val="Основной текст с отступом 3 Знак"/>
    <w:basedOn w:val="a0"/>
    <w:link w:val="33"/>
    <w:rsid w:val="00FF6CF3"/>
    <w:rPr>
      <w:rFonts w:ascii="Times New Roman" w:eastAsia="Batang" w:hAnsi="Times New Roman" w:cs="Times New Roman"/>
      <w:sz w:val="16"/>
      <w:szCs w:val="16"/>
      <w:lang w:eastAsia="ru-RU"/>
    </w:rPr>
  </w:style>
  <w:style w:type="paragraph" w:customStyle="1" w:styleId="2">
    <w:name w:val="2"/>
    <w:basedOn w:val="a"/>
    <w:rsid w:val="00DE72B8"/>
    <w:pPr>
      <w:numPr>
        <w:ilvl w:val="1"/>
        <w:numId w:val="3"/>
      </w:numPr>
    </w:pPr>
    <w:rPr>
      <w:lang w:val="ru-RU" w:eastAsia="ru-RU"/>
    </w:rPr>
  </w:style>
  <w:style w:type="paragraph" w:customStyle="1" w:styleId="3">
    <w:name w:val="3"/>
    <w:basedOn w:val="a"/>
    <w:rsid w:val="00DE72B8"/>
    <w:pPr>
      <w:numPr>
        <w:ilvl w:val="2"/>
        <w:numId w:val="3"/>
      </w:numPr>
    </w:pPr>
    <w:rPr>
      <w:lang w:val="ru-RU" w:eastAsia="ru-RU"/>
    </w:rPr>
  </w:style>
  <w:style w:type="paragraph" w:styleId="af">
    <w:name w:val="Balloon Text"/>
    <w:basedOn w:val="a"/>
    <w:link w:val="af0"/>
    <w:uiPriority w:val="99"/>
    <w:semiHidden/>
    <w:unhideWhenUsed/>
    <w:rsid w:val="00DE72B8"/>
    <w:rPr>
      <w:rFonts w:ascii="Tahoma" w:hAnsi="Tahoma" w:cs="Tahoma"/>
      <w:sz w:val="16"/>
      <w:szCs w:val="16"/>
    </w:rPr>
  </w:style>
  <w:style w:type="character" w:customStyle="1" w:styleId="af0">
    <w:name w:val="Текст выноски Знак"/>
    <w:basedOn w:val="a0"/>
    <w:link w:val="af"/>
    <w:uiPriority w:val="99"/>
    <w:semiHidden/>
    <w:rsid w:val="00DE72B8"/>
    <w:rPr>
      <w:rFonts w:ascii="Tahoma" w:eastAsia="Times New Roman" w:hAnsi="Tahoma" w:cs="Tahoma"/>
      <w:sz w:val="16"/>
      <w:szCs w:val="16"/>
      <w:lang w:val="en-US" w:bidi="en-US"/>
    </w:rPr>
  </w:style>
  <w:style w:type="character" w:customStyle="1" w:styleId="s0">
    <w:name w:val="s0"/>
    <w:rsid w:val="00B03243"/>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basedOn w:val="a0"/>
    <w:uiPriority w:val="99"/>
    <w:semiHidden/>
    <w:unhideWhenUsed/>
    <w:rsid w:val="00B03243"/>
    <w:rPr>
      <w:color w:val="0000FF"/>
      <w:u w:val="single"/>
    </w:rPr>
  </w:style>
  <w:style w:type="paragraph" w:styleId="af2">
    <w:name w:val="Plain Text"/>
    <w:basedOn w:val="a"/>
    <w:link w:val="af3"/>
    <w:uiPriority w:val="99"/>
    <w:semiHidden/>
    <w:unhideWhenUsed/>
    <w:rsid w:val="00C87254"/>
    <w:rPr>
      <w:rFonts w:ascii="Consolas" w:eastAsiaTheme="minorHAnsi" w:hAnsi="Consolas" w:cs="Consolas"/>
      <w:sz w:val="21"/>
      <w:szCs w:val="21"/>
      <w:lang w:val="ru-RU" w:bidi="ar-SA"/>
    </w:rPr>
  </w:style>
  <w:style w:type="character" w:customStyle="1" w:styleId="af3">
    <w:name w:val="Текст Знак"/>
    <w:basedOn w:val="a0"/>
    <w:link w:val="af2"/>
    <w:uiPriority w:val="99"/>
    <w:semiHidden/>
    <w:rsid w:val="00C87254"/>
    <w:rPr>
      <w:rFonts w:ascii="Consolas" w:hAnsi="Consolas" w:cs="Consolas"/>
      <w:sz w:val="21"/>
      <w:szCs w:val="21"/>
    </w:rPr>
  </w:style>
  <w:style w:type="paragraph" w:customStyle="1" w:styleId="j11">
    <w:name w:val="j11"/>
    <w:basedOn w:val="a"/>
    <w:rsid w:val="00587FCE"/>
    <w:pPr>
      <w:spacing w:before="100" w:beforeAutospacing="1" w:after="100" w:afterAutospacing="1"/>
    </w:pPr>
    <w:rPr>
      <w:rFonts w:ascii="Times New Roman" w:hAnsi="Times New Roman"/>
      <w:lang w:val="ru-RU" w:eastAsia="ru-RU" w:bidi="ar-SA"/>
    </w:rPr>
  </w:style>
  <w:style w:type="character" w:customStyle="1" w:styleId="s1">
    <w:name w:val="s1"/>
    <w:basedOn w:val="a0"/>
    <w:rsid w:val="00587FCE"/>
  </w:style>
  <w:style w:type="character" w:customStyle="1" w:styleId="21">
    <w:name w:val="Заголовок 2 Знак"/>
    <w:basedOn w:val="a0"/>
    <w:link w:val="20"/>
    <w:uiPriority w:val="9"/>
    <w:semiHidden/>
    <w:rsid w:val="00FD5EB3"/>
    <w:rPr>
      <w:rFonts w:asciiTheme="majorHAnsi" w:eastAsiaTheme="majorEastAsia" w:hAnsiTheme="majorHAnsi"/>
      <w:b/>
      <w:bCs/>
      <w:i/>
      <w:iCs/>
      <w:sz w:val="28"/>
      <w:szCs w:val="28"/>
    </w:rPr>
  </w:style>
  <w:style w:type="character" w:customStyle="1" w:styleId="31">
    <w:name w:val="Заголовок 3 Знак"/>
    <w:basedOn w:val="a0"/>
    <w:link w:val="30"/>
    <w:uiPriority w:val="9"/>
    <w:semiHidden/>
    <w:rsid w:val="00FD5EB3"/>
    <w:rPr>
      <w:rFonts w:asciiTheme="majorHAnsi" w:eastAsiaTheme="majorEastAsia" w:hAnsiTheme="majorHAnsi"/>
      <w:b/>
      <w:bCs/>
      <w:sz w:val="26"/>
      <w:szCs w:val="26"/>
    </w:rPr>
  </w:style>
  <w:style w:type="character" w:customStyle="1" w:styleId="40">
    <w:name w:val="Заголовок 4 Знак"/>
    <w:basedOn w:val="a0"/>
    <w:link w:val="4"/>
    <w:uiPriority w:val="9"/>
    <w:rsid w:val="00FD5EB3"/>
    <w:rPr>
      <w:b/>
      <w:bCs/>
      <w:sz w:val="28"/>
      <w:szCs w:val="28"/>
    </w:rPr>
  </w:style>
  <w:style w:type="character" w:customStyle="1" w:styleId="50">
    <w:name w:val="Заголовок 5 Знак"/>
    <w:basedOn w:val="a0"/>
    <w:link w:val="5"/>
    <w:uiPriority w:val="9"/>
    <w:semiHidden/>
    <w:rsid w:val="00FD5EB3"/>
    <w:rPr>
      <w:b/>
      <w:bCs/>
      <w:i/>
      <w:iCs/>
      <w:sz w:val="26"/>
      <w:szCs w:val="26"/>
    </w:rPr>
  </w:style>
  <w:style w:type="character" w:customStyle="1" w:styleId="60">
    <w:name w:val="Заголовок 6 Знак"/>
    <w:basedOn w:val="a0"/>
    <w:link w:val="6"/>
    <w:uiPriority w:val="9"/>
    <w:semiHidden/>
    <w:rsid w:val="00FD5EB3"/>
    <w:rPr>
      <w:b/>
      <w:bCs/>
    </w:rPr>
  </w:style>
  <w:style w:type="character" w:customStyle="1" w:styleId="70">
    <w:name w:val="Заголовок 7 Знак"/>
    <w:basedOn w:val="a0"/>
    <w:link w:val="7"/>
    <w:uiPriority w:val="9"/>
    <w:semiHidden/>
    <w:rsid w:val="00FD5EB3"/>
    <w:rPr>
      <w:sz w:val="24"/>
      <w:szCs w:val="24"/>
    </w:rPr>
  </w:style>
  <w:style w:type="character" w:customStyle="1" w:styleId="80">
    <w:name w:val="Заголовок 8 Знак"/>
    <w:basedOn w:val="a0"/>
    <w:link w:val="8"/>
    <w:uiPriority w:val="9"/>
    <w:semiHidden/>
    <w:rsid w:val="00FD5EB3"/>
    <w:rPr>
      <w:i/>
      <w:iCs/>
      <w:sz w:val="24"/>
      <w:szCs w:val="24"/>
    </w:rPr>
  </w:style>
  <w:style w:type="character" w:customStyle="1" w:styleId="90">
    <w:name w:val="Заголовок 9 Знак"/>
    <w:basedOn w:val="a0"/>
    <w:link w:val="9"/>
    <w:uiPriority w:val="9"/>
    <w:semiHidden/>
    <w:rsid w:val="00FD5EB3"/>
    <w:rPr>
      <w:rFonts w:asciiTheme="majorHAnsi" w:eastAsiaTheme="majorEastAsia" w:hAnsiTheme="majorHAnsi"/>
    </w:rPr>
  </w:style>
  <w:style w:type="paragraph" w:styleId="af4">
    <w:name w:val="Subtitle"/>
    <w:basedOn w:val="a"/>
    <w:next w:val="a"/>
    <w:link w:val="af5"/>
    <w:uiPriority w:val="11"/>
    <w:qFormat/>
    <w:rsid w:val="00FD5EB3"/>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uiPriority w:val="11"/>
    <w:rsid w:val="00FD5EB3"/>
    <w:rPr>
      <w:rFonts w:asciiTheme="majorHAnsi" w:eastAsiaTheme="majorEastAsia" w:hAnsiTheme="majorHAnsi"/>
      <w:sz w:val="24"/>
      <w:szCs w:val="24"/>
    </w:rPr>
  </w:style>
  <w:style w:type="character" w:styleId="af6">
    <w:name w:val="Strong"/>
    <w:basedOn w:val="a0"/>
    <w:uiPriority w:val="22"/>
    <w:qFormat/>
    <w:rsid w:val="00FD5EB3"/>
    <w:rPr>
      <w:b/>
      <w:bCs/>
    </w:rPr>
  </w:style>
  <w:style w:type="character" w:styleId="af7">
    <w:name w:val="Emphasis"/>
    <w:basedOn w:val="a0"/>
    <w:uiPriority w:val="20"/>
    <w:qFormat/>
    <w:rsid w:val="00FD5EB3"/>
    <w:rPr>
      <w:rFonts w:asciiTheme="minorHAnsi" w:hAnsiTheme="minorHAnsi"/>
      <w:b/>
      <w:i/>
      <w:iCs/>
    </w:rPr>
  </w:style>
  <w:style w:type="paragraph" w:styleId="af8">
    <w:name w:val="No Spacing"/>
    <w:basedOn w:val="a"/>
    <w:uiPriority w:val="1"/>
    <w:qFormat/>
    <w:rsid w:val="00FD5EB3"/>
    <w:rPr>
      <w:szCs w:val="32"/>
    </w:rPr>
  </w:style>
  <w:style w:type="paragraph" w:styleId="22">
    <w:name w:val="Quote"/>
    <w:basedOn w:val="a"/>
    <w:next w:val="a"/>
    <w:link w:val="23"/>
    <w:uiPriority w:val="29"/>
    <w:qFormat/>
    <w:rsid w:val="00FD5EB3"/>
    <w:rPr>
      <w:i/>
    </w:rPr>
  </w:style>
  <w:style w:type="character" w:customStyle="1" w:styleId="23">
    <w:name w:val="Цитата 2 Знак"/>
    <w:basedOn w:val="a0"/>
    <w:link w:val="22"/>
    <w:uiPriority w:val="29"/>
    <w:rsid w:val="00FD5EB3"/>
    <w:rPr>
      <w:i/>
      <w:sz w:val="24"/>
      <w:szCs w:val="24"/>
    </w:rPr>
  </w:style>
  <w:style w:type="paragraph" w:styleId="af9">
    <w:name w:val="Intense Quote"/>
    <w:basedOn w:val="a"/>
    <w:next w:val="a"/>
    <w:link w:val="afa"/>
    <w:uiPriority w:val="30"/>
    <w:qFormat/>
    <w:rsid w:val="00FD5EB3"/>
    <w:pPr>
      <w:ind w:left="720" w:right="720"/>
    </w:pPr>
    <w:rPr>
      <w:b/>
      <w:i/>
      <w:szCs w:val="22"/>
    </w:rPr>
  </w:style>
  <w:style w:type="character" w:customStyle="1" w:styleId="afa">
    <w:name w:val="Выделенная цитата Знак"/>
    <w:basedOn w:val="a0"/>
    <w:link w:val="af9"/>
    <w:uiPriority w:val="30"/>
    <w:rsid w:val="00FD5EB3"/>
    <w:rPr>
      <w:b/>
      <w:i/>
      <w:sz w:val="24"/>
    </w:rPr>
  </w:style>
  <w:style w:type="character" w:styleId="afb">
    <w:name w:val="Subtle Emphasis"/>
    <w:uiPriority w:val="19"/>
    <w:qFormat/>
    <w:rsid w:val="00FD5EB3"/>
    <w:rPr>
      <w:i/>
      <w:color w:val="5A5A5A" w:themeColor="text1" w:themeTint="A5"/>
    </w:rPr>
  </w:style>
  <w:style w:type="character" w:styleId="afc">
    <w:name w:val="Intense Emphasis"/>
    <w:basedOn w:val="a0"/>
    <w:uiPriority w:val="21"/>
    <w:qFormat/>
    <w:rsid w:val="00FD5EB3"/>
    <w:rPr>
      <w:b/>
      <w:i/>
      <w:sz w:val="24"/>
      <w:szCs w:val="24"/>
      <w:u w:val="single"/>
    </w:rPr>
  </w:style>
  <w:style w:type="character" w:styleId="afd">
    <w:name w:val="Subtle Reference"/>
    <w:basedOn w:val="a0"/>
    <w:uiPriority w:val="31"/>
    <w:qFormat/>
    <w:rsid w:val="00FD5EB3"/>
    <w:rPr>
      <w:sz w:val="24"/>
      <w:szCs w:val="24"/>
      <w:u w:val="single"/>
    </w:rPr>
  </w:style>
  <w:style w:type="character" w:styleId="afe">
    <w:name w:val="Intense Reference"/>
    <w:basedOn w:val="a0"/>
    <w:uiPriority w:val="32"/>
    <w:qFormat/>
    <w:rsid w:val="00FD5EB3"/>
    <w:rPr>
      <w:b/>
      <w:sz w:val="24"/>
      <w:u w:val="single"/>
    </w:rPr>
  </w:style>
  <w:style w:type="character" w:styleId="aff">
    <w:name w:val="Book Title"/>
    <w:basedOn w:val="a0"/>
    <w:uiPriority w:val="33"/>
    <w:qFormat/>
    <w:rsid w:val="00FD5EB3"/>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FD5E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018">
      <w:bodyDiv w:val="1"/>
      <w:marLeft w:val="0"/>
      <w:marRight w:val="0"/>
      <w:marTop w:val="0"/>
      <w:marBottom w:val="0"/>
      <w:divBdr>
        <w:top w:val="none" w:sz="0" w:space="0" w:color="auto"/>
        <w:left w:val="none" w:sz="0" w:space="0" w:color="auto"/>
        <w:bottom w:val="none" w:sz="0" w:space="0" w:color="auto"/>
        <w:right w:val="none" w:sz="0" w:space="0" w:color="auto"/>
      </w:divBdr>
    </w:div>
    <w:div w:id="143394512">
      <w:bodyDiv w:val="1"/>
      <w:marLeft w:val="0"/>
      <w:marRight w:val="0"/>
      <w:marTop w:val="0"/>
      <w:marBottom w:val="0"/>
      <w:divBdr>
        <w:top w:val="none" w:sz="0" w:space="0" w:color="auto"/>
        <w:left w:val="none" w:sz="0" w:space="0" w:color="auto"/>
        <w:bottom w:val="none" w:sz="0" w:space="0" w:color="auto"/>
        <w:right w:val="none" w:sz="0" w:space="0" w:color="auto"/>
      </w:divBdr>
    </w:div>
    <w:div w:id="373964691">
      <w:bodyDiv w:val="1"/>
      <w:marLeft w:val="0"/>
      <w:marRight w:val="0"/>
      <w:marTop w:val="0"/>
      <w:marBottom w:val="0"/>
      <w:divBdr>
        <w:top w:val="none" w:sz="0" w:space="0" w:color="auto"/>
        <w:left w:val="none" w:sz="0" w:space="0" w:color="auto"/>
        <w:bottom w:val="none" w:sz="0" w:space="0" w:color="auto"/>
        <w:right w:val="none" w:sz="0" w:space="0" w:color="auto"/>
      </w:divBdr>
    </w:div>
    <w:div w:id="622658445">
      <w:bodyDiv w:val="1"/>
      <w:marLeft w:val="0"/>
      <w:marRight w:val="0"/>
      <w:marTop w:val="0"/>
      <w:marBottom w:val="0"/>
      <w:divBdr>
        <w:top w:val="none" w:sz="0" w:space="0" w:color="auto"/>
        <w:left w:val="none" w:sz="0" w:space="0" w:color="auto"/>
        <w:bottom w:val="none" w:sz="0" w:space="0" w:color="auto"/>
        <w:right w:val="none" w:sz="0" w:space="0" w:color="auto"/>
      </w:divBdr>
    </w:div>
    <w:div w:id="1023701373">
      <w:bodyDiv w:val="1"/>
      <w:marLeft w:val="0"/>
      <w:marRight w:val="0"/>
      <w:marTop w:val="0"/>
      <w:marBottom w:val="0"/>
      <w:divBdr>
        <w:top w:val="none" w:sz="0" w:space="0" w:color="auto"/>
        <w:left w:val="none" w:sz="0" w:space="0" w:color="auto"/>
        <w:bottom w:val="none" w:sz="0" w:space="0" w:color="auto"/>
        <w:right w:val="none" w:sz="0" w:space="0" w:color="auto"/>
      </w:divBdr>
    </w:div>
    <w:div w:id="1116221159">
      <w:bodyDiv w:val="1"/>
      <w:marLeft w:val="0"/>
      <w:marRight w:val="0"/>
      <w:marTop w:val="0"/>
      <w:marBottom w:val="0"/>
      <w:divBdr>
        <w:top w:val="none" w:sz="0" w:space="0" w:color="auto"/>
        <w:left w:val="none" w:sz="0" w:space="0" w:color="auto"/>
        <w:bottom w:val="none" w:sz="0" w:space="0" w:color="auto"/>
        <w:right w:val="none" w:sz="0" w:space="0" w:color="auto"/>
      </w:divBdr>
    </w:div>
    <w:div w:id="11526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847DF-CD07-491E-A9B6-8276E285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Kakim</dc:creator>
  <cp:keywords/>
  <dc:description/>
  <cp:lastModifiedBy>Коваленко Сергей Владимирович</cp:lastModifiedBy>
  <cp:revision>110</cp:revision>
  <cp:lastPrinted>2018-09-28T05:53:00Z</cp:lastPrinted>
  <dcterms:created xsi:type="dcterms:W3CDTF">2016-12-02T04:22:00Z</dcterms:created>
  <dcterms:modified xsi:type="dcterms:W3CDTF">2019-06-27T05:35:00Z</dcterms:modified>
</cp:coreProperties>
</file>